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A9D" w:rsidRPr="00E93F61" w:rsidRDefault="00737118" w:rsidP="00FD0A28">
      <w:pPr>
        <w:shd w:val="clear" w:color="auto" w:fill="FFFFFF"/>
        <w:spacing w:after="0" w:line="240" w:lineRule="auto"/>
        <w:ind w:right="-319"/>
        <w:rPr>
          <w:rFonts w:eastAsia="Times New Roman" w:cstheme="minorHAnsi"/>
          <w:sz w:val="2"/>
          <w:szCs w:val="2"/>
          <w:lang w:val="en" w:eastAsia="en-GB"/>
        </w:rPr>
      </w:pPr>
      <w:r w:rsidRPr="00E93F61">
        <w:rPr>
          <w:rFonts w:eastAsia="Times New Roman" w:cstheme="minorHAnsi"/>
          <w:b/>
          <w:bCs/>
          <w:sz w:val="36"/>
          <w:szCs w:val="36"/>
          <w:lang w:val="en" w:eastAsia="en-GB"/>
        </w:rPr>
        <w:t>Introduction</w:t>
      </w: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6D5A9D" w:rsidRPr="00E93F61" w:rsidRDefault="006D5A9D"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6D5A9D" w:rsidRPr="00E93F61" w:rsidRDefault="006D5A9D"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Access to high quality </w:t>
      </w:r>
      <w:r w:rsidRPr="00E93F61">
        <w:rPr>
          <w:rFonts w:eastAsia="Times New Roman" w:cstheme="minorHAnsi"/>
          <w:i/>
          <w:iCs/>
          <w:sz w:val="24"/>
          <w:szCs w:val="24"/>
          <w:lang w:eastAsia="en-GB"/>
        </w:rPr>
        <w:t>Careers Education, Information, Advice and Guidance</w:t>
      </w:r>
      <w:r w:rsidRPr="00E93F61">
        <w:rPr>
          <w:rFonts w:eastAsia="Times New Roman" w:cstheme="minorHAnsi"/>
          <w:sz w:val="24"/>
          <w:szCs w:val="24"/>
          <w:lang w:eastAsia="en-GB"/>
        </w:rPr>
        <w:t xml:space="preserve"> (CEIAG) is a learning entitlement of all of our </w:t>
      </w:r>
      <w:r w:rsidR="00E93F61" w:rsidRPr="00E93F61">
        <w:rPr>
          <w:rFonts w:eastAsia="Times New Roman" w:cstheme="minorHAnsi"/>
          <w:sz w:val="24"/>
          <w:szCs w:val="24"/>
          <w:lang w:eastAsia="en-GB"/>
        </w:rPr>
        <w:t>student</w:t>
      </w:r>
      <w:r w:rsidR="006728E9" w:rsidRPr="00E93F61">
        <w:rPr>
          <w:rFonts w:eastAsia="Times New Roman" w:cstheme="minorHAnsi"/>
          <w:sz w:val="24"/>
          <w:szCs w:val="24"/>
          <w:lang w:eastAsia="en-GB"/>
        </w:rPr>
        <w:t>s</w:t>
      </w:r>
      <w:r w:rsidR="00737118" w:rsidRPr="00E93F61">
        <w:rPr>
          <w:rFonts w:eastAsia="Times New Roman" w:cstheme="minorHAnsi"/>
          <w:sz w:val="24"/>
          <w:szCs w:val="24"/>
          <w:lang w:eastAsia="en-GB"/>
        </w:rPr>
        <w:t xml:space="preserve"> and through a planned programme of activities our students are able to ‘Live life to the full’</w:t>
      </w:r>
      <w:r w:rsidR="006728E9" w:rsidRPr="00E93F61">
        <w:rPr>
          <w:rFonts w:eastAsia="Times New Roman" w:cstheme="minorHAnsi"/>
          <w:sz w:val="24"/>
          <w:szCs w:val="24"/>
          <w:lang w:eastAsia="en-GB"/>
        </w:rPr>
        <w:t xml:space="preserve">. The Careers Department at TBOWA </w:t>
      </w:r>
      <w:r w:rsidRPr="00E93F61">
        <w:rPr>
          <w:rFonts w:eastAsia="Times New Roman" w:cstheme="minorHAnsi"/>
          <w:sz w:val="24"/>
          <w:szCs w:val="24"/>
          <w:lang w:eastAsia="en-GB"/>
        </w:rPr>
        <w:t xml:space="preserve">continues to develop a wide range of innovative strategies to encourage every </w:t>
      </w:r>
      <w:r w:rsidR="00E93F61" w:rsidRPr="00E93F61">
        <w:rPr>
          <w:rFonts w:eastAsia="Times New Roman" w:cstheme="minorHAnsi"/>
          <w:sz w:val="24"/>
          <w:szCs w:val="24"/>
          <w:lang w:eastAsia="en-GB"/>
        </w:rPr>
        <w:t>student</w:t>
      </w:r>
      <w:r w:rsidRPr="00E93F61">
        <w:rPr>
          <w:rFonts w:eastAsia="Times New Roman" w:cstheme="minorHAnsi"/>
          <w:sz w:val="24"/>
          <w:szCs w:val="24"/>
          <w:lang w:eastAsia="en-GB"/>
        </w:rPr>
        <w:t xml:space="preserve"> within our school community to take ownership of </w:t>
      </w:r>
      <w:r w:rsidR="0066037B">
        <w:rPr>
          <w:rFonts w:eastAsia="Times New Roman" w:cstheme="minorHAnsi"/>
          <w:sz w:val="24"/>
          <w:szCs w:val="24"/>
          <w:lang w:eastAsia="en-GB"/>
        </w:rPr>
        <w:t>their</w:t>
      </w:r>
      <w:r w:rsidRPr="00E93F61">
        <w:rPr>
          <w:rFonts w:eastAsia="Times New Roman" w:cstheme="minorHAnsi"/>
          <w:sz w:val="24"/>
          <w:szCs w:val="24"/>
          <w:lang w:eastAsia="en-GB"/>
        </w:rPr>
        <w:t xml:space="preserve"> own individual career plan. A dedicated Careers Team has been built up within the school and strong links have been forged with local employers, colleges and universities. </w:t>
      </w:r>
      <w:r w:rsidR="00737118" w:rsidRPr="00E93F61">
        <w:rPr>
          <w:rFonts w:eastAsia="Times New Roman" w:cstheme="minorHAnsi"/>
          <w:sz w:val="24"/>
          <w:szCs w:val="24"/>
          <w:lang w:eastAsia="en-GB"/>
        </w:rPr>
        <w:t xml:space="preserve">The focus is upon career and option choice, raising aspirations and achievement of individual students and equipping them with skills, attitudes, knowledge and understanding as a foundation for managing their lifelong career and learning. </w:t>
      </w:r>
      <w:r w:rsidRPr="00E93F61">
        <w:rPr>
          <w:rFonts w:eastAsia="Times New Roman" w:cstheme="minorHAnsi"/>
          <w:sz w:val="24"/>
          <w:szCs w:val="24"/>
          <w:lang w:eastAsia="en-GB"/>
        </w:rPr>
        <w:t xml:space="preserve">We strive to help our </w:t>
      </w:r>
      <w:r w:rsidR="00E93F61" w:rsidRPr="00E93F61">
        <w:rPr>
          <w:rFonts w:eastAsia="Times New Roman" w:cstheme="minorHAnsi"/>
          <w:sz w:val="24"/>
          <w:szCs w:val="24"/>
          <w:lang w:eastAsia="en-GB"/>
        </w:rPr>
        <w:t>student</w:t>
      </w:r>
      <w:r w:rsidRPr="00E93F61">
        <w:rPr>
          <w:rFonts w:eastAsia="Times New Roman" w:cstheme="minorHAnsi"/>
          <w:sz w:val="24"/>
          <w:szCs w:val="24"/>
          <w:lang w:eastAsia="en-GB"/>
        </w:rPr>
        <w:t>s and their parents to make informed decisions about subject choices and future career pathways.</w:t>
      </w:r>
    </w:p>
    <w:p w:rsidR="00DE34F5" w:rsidRDefault="00DE34F5" w:rsidP="00FD0A28">
      <w:pPr>
        <w:ind w:right="-319"/>
        <w:rPr>
          <w:rFonts w:eastAsia="Times New Roman" w:cstheme="minorHAnsi"/>
          <w:b/>
          <w:bCs/>
          <w:color w:val="FF0000"/>
          <w:sz w:val="24"/>
          <w:szCs w:val="24"/>
          <w:lang w:eastAsia="en-GB"/>
        </w:rPr>
      </w:pPr>
    </w:p>
    <w:p w:rsidR="00DE34F5" w:rsidRPr="002C1F2E" w:rsidRDefault="00DE34F5" w:rsidP="00FD0A28">
      <w:pPr>
        <w:ind w:right="-319"/>
        <w:rPr>
          <w:rFonts w:eastAsia="Times New Roman" w:cstheme="minorHAnsi"/>
          <w:b/>
          <w:bCs/>
          <w:color w:val="0070C0"/>
          <w:sz w:val="24"/>
          <w:szCs w:val="24"/>
          <w:lang w:eastAsia="en-GB"/>
        </w:rPr>
      </w:pPr>
      <w:r w:rsidRPr="002C1F2E">
        <w:rPr>
          <w:rFonts w:eastAsia="Times New Roman" w:cstheme="minorHAnsi"/>
          <w:b/>
          <w:bCs/>
          <w:color w:val="0070C0"/>
          <w:sz w:val="24"/>
          <w:szCs w:val="24"/>
          <w:lang w:eastAsia="en-GB"/>
        </w:rPr>
        <w:t xml:space="preserve">In light of the Coronavirus pandemic we are seeking to adapt our delivery of CEIAG </w:t>
      </w:r>
      <w:r w:rsidR="0041058B" w:rsidRPr="002C1F2E">
        <w:rPr>
          <w:rFonts w:eastAsia="Times New Roman" w:cstheme="minorHAnsi"/>
          <w:b/>
          <w:bCs/>
          <w:color w:val="0070C0"/>
          <w:sz w:val="24"/>
          <w:szCs w:val="24"/>
          <w:lang w:eastAsia="en-GB"/>
        </w:rPr>
        <w:t xml:space="preserve">so we continue </w:t>
      </w:r>
      <w:r w:rsidRPr="002C1F2E">
        <w:rPr>
          <w:rFonts w:eastAsia="Times New Roman" w:cstheme="minorHAnsi"/>
          <w:b/>
          <w:bCs/>
          <w:color w:val="0070C0"/>
          <w:sz w:val="24"/>
          <w:szCs w:val="24"/>
          <w:lang w:eastAsia="en-GB"/>
        </w:rPr>
        <w:t>to support and encourage student development and aspiration.  We understand that students may feel challenged or concerned around careers planning in light of the changing economic and social challenges arising</w:t>
      </w:r>
      <w:r w:rsidR="0041058B" w:rsidRPr="002C1F2E">
        <w:rPr>
          <w:rFonts w:eastAsia="Times New Roman" w:cstheme="minorHAnsi"/>
          <w:b/>
          <w:bCs/>
          <w:color w:val="0070C0"/>
          <w:sz w:val="24"/>
          <w:szCs w:val="24"/>
          <w:lang w:eastAsia="en-GB"/>
        </w:rPr>
        <w:t xml:space="preserve"> from this situation,</w:t>
      </w:r>
      <w:r w:rsidRPr="002C1F2E">
        <w:rPr>
          <w:rFonts w:eastAsia="Times New Roman" w:cstheme="minorHAnsi"/>
          <w:b/>
          <w:bCs/>
          <w:color w:val="0070C0"/>
          <w:sz w:val="24"/>
          <w:szCs w:val="24"/>
          <w:lang w:eastAsia="en-GB"/>
        </w:rPr>
        <w:t xml:space="preserve"> and seek to provide reassurance and support for decision making.  We will look to explore new methods of delivery and creative opportunities to provide careers and employability experiences and to help students understand how the use of labour market information may be increasingly important in supporting careers planning.</w:t>
      </w:r>
      <w:r w:rsidR="0041058B" w:rsidRPr="002C1F2E">
        <w:rPr>
          <w:rFonts w:eastAsia="Times New Roman" w:cstheme="minorHAnsi"/>
          <w:b/>
          <w:bCs/>
          <w:color w:val="0070C0"/>
          <w:sz w:val="24"/>
          <w:szCs w:val="24"/>
          <w:lang w:eastAsia="en-GB"/>
        </w:rPr>
        <w:t xml:space="preserve">  We recognise the importance of student wellbeing and positive mental health and will strive to ensure that careers </w:t>
      </w:r>
      <w:bookmarkStart w:id="0" w:name="_GoBack"/>
      <w:bookmarkEnd w:id="0"/>
      <w:r w:rsidR="0041058B" w:rsidRPr="002C1F2E">
        <w:rPr>
          <w:rFonts w:eastAsia="Times New Roman" w:cstheme="minorHAnsi"/>
          <w:b/>
          <w:bCs/>
          <w:color w:val="0070C0"/>
          <w:sz w:val="24"/>
          <w:szCs w:val="24"/>
          <w:lang w:eastAsia="en-GB"/>
        </w:rPr>
        <w:t xml:space="preserve">education and planning will </w:t>
      </w:r>
      <w:r w:rsidR="00FD0A28" w:rsidRPr="002C1F2E">
        <w:rPr>
          <w:rFonts w:eastAsia="Times New Roman" w:cstheme="minorHAnsi"/>
          <w:b/>
          <w:bCs/>
          <w:color w:val="0070C0"/>
          <w:sz w:val="24"/>
          <w:szCs w:val="24"/>
          <w:lang w:eastAsia="en-GB"/>
        </w:rPr>
        <w:t>make a key contribution to supporting this.</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6D5A9D" w:rsidRPr="00E93F61" w:rsidRDefault="006D5A9D"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The Careers Team</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tbl>
      <w:tblPr>
        <w:tblW w:w="10064" w:type="dxa"/>
        <w:tblInd w:w="134" w:type="dxa"/>
        <w:tblBorders>
          <w:top w:val="outset" w:sz="6" w:space="0" w:color="auto"/>
          <w:left w:val="single" w:sz="6" w:space="0" w:color="335226"/>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6520"/>
      </w:tblGrid>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b/>
                <w:iCs/>
                <w:sz w:val="24"/>
                <w:szCs w:val="24"/>
                <w:lang w:eastAsia="en-GB"/>
              </w:rPr>
            </w:pPr>
            <w:r w:rsidRPr="00E93F61">
              <w:rPr>
                <w:rFonts w:eastAsia="Times New Roman" w:cstheme="minorHAnsi"/>
                <w:b/>
                <w:iCs/>
                <w:sz w:val="24"/>
                <w:szCs w:val="24"/>
                <w:lang w:eastAsia="en-GB"/>
              </w:rPr>
              <w:t>Position</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b/>
                <w:i/>
                <w:iCs/>
                <w:sz w:val="24"/>
                <w:szCs w:val="24"/>
                <w:lang w:eastAsia="en-GB"/>
              </w:rPr>
            </w:pPr>
            <w:r w:rsidRPr="00E93F61">
              <w:rPr>
                <w:rFonts w:eastAsia="Times New Roman" w:cstheme="minorHAnsi"/>
                <w:b/>
                <w:i/>
                <w:iCs/>
                <w:sz w:val="24"/>
                <w:szCs w:val="24"/>
                <w:lang w:eastAsia="en-GB"/>
              </w:rPr>
              <w:t>Name</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hideMark/>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 xml:space="preserve">Careers Lead and </w:t>
            </w:r>
            <w:r w:rsidR="00A54B16">
              <w:rPr>
                <w:rFonts w:eastAsia="Times New Roman" w:cstheme="minorHAnsi"/>
                <w:i/>
                <w:iCs/>
                <w:sz w:val="24"/>
                <w:szCs w:val="24"/>
                <w:lang w:eastAsia="en-GB"/>
              </w:rPr>
              <w:t>Adviser</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hideMark/>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Ms K Bryan-Brown</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Senior Lead for Careers</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Ms K Graham</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8E1BED" w:rsidRDefault="008E1BED" w:rsidP="00FD0A28">
            <w:pPr>
              <w:spacing w:after="0" w:line="240" w:lineRule="auto"/>
              <w:ind w:right="-319"/>
              <w:rPr>
                <w:rFonts w:eastAsia="Times New Roman" w:cstheme="minorHAnsi"/>
                <w:i/>
                <w:iCs/>
                <w:sz w:val="24"/>
                <w:szCs w:val="24"/>
                <w:lang w:eastAsia="en-GB"/>
              </w:rPr>
            </w:pPr>
            <w:r w:rsidRPr="008E1BED">
              <w:rPr>
                <w:rFonts w:eastAsia="Times New Roman" w:cstheme="minorHAnsi"/>
                <w:i/>
                <w:iCs/>
                <w:sz w:val="24"/>
                <w:szCs w:val="24"/>
                <w:lang w:eastAsia="en-GB"/>
              </w:rPr>
              <w:t xml:space="preserve">Careers Link Governor – </w:t>
            </w:r>
            <w:r>
              <w:rPr>
                <w:rFonts w:eastAsia="Times New Roman" w:cstheme="minorHAnsi"/>
                <w:i/>
                <w:iCs/>
                <w:sz w:val="24"/>
                <w:szCs w:val="24"/>
                <w:lang w:eastAsia="en-GB"/>
              </w:rPr>
              <w:t>Employer Engagement</w:t>
            </w:r>
          </w:p>
          <w:p w:rsidR="008E1BED"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Careers Link Governor</w:t>
            </w:r>
            <w:r w:rsidR="008E1BED">
              <w:rPr>
                <w:rFonts w:eastAsia="Times New Roman" w:cstheme="minorHAnsi"/>
                <w:i/>
                <w:iCs/>
                <w:sz w:val="24"/>
                <w:szCs w:val="24"/>
                <w:lang w:eastAsia="en-GB"/>
              </w:rPr>
              <w:t xml:space="preserve"> – Education</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8E1BED" w:rsidRDefault="008E1BED" w:rsidP="00FD0A28">
            <w:pPr>
              <w:spacing w:after="0" w:line="240" w:lineRule="auto"/>
              <w:ind w:right="-319"/>
              <w:rPr>
                <w:rFonts w:eastAsia="Times New Roman" w:cstheme="minorHAnsi"/>
                <w:i/>
                <w:iCs/>
                <w:sz w:val="24"/>
                <w:szCs w:val="24"/>
                <w:lang w:eastAsia="en-GB"/>
              </w:rPr>
            </w:pPr>
            <w:r>
              <w:rPr>
                <w:rFonts w:eastAsia="Times New Roman" w:cstheme="minorHAnsi"/>
                <w:i/>
                <w:iCs/>
                <w:sz w:val="24"/>
                <w:szCs w:val="24"/>
                <w:lang w:eastAsia="en-GB"/>
              </w:rPr>
              <w:t>Mr R Clayton</w:t>
            </w:r>
          </w:p>
          <w:p w:rsidR="008E1BED" w:rsidRDefault="008E1BED" w:rsidP="00FD0A28">
            <w:pPr>
              <w:spacing w:after="0" w:line="240" w:lineRule="auto"/>
              <w:ind w:right="-319"/>
              <w:rPr>
                <w:rFonts w:eastAsia="Times New Roman" w:cstheme="minorHAnsi"/>
                <w:i/>
                <w:iCs/>
                <w:sz w:val="24"/>
                <w:szCs w:val="24"/>
                <w:lang w:eastAsia="en-GB"/>
              </w:rPr>
            </w:pPr>
          </w:p>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Ms K Pendlebury</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Grammar Stream Leader</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26BD2" w:rsidP="00FD0A28">
            <w:pPr>
              <w:spacing w:after="0" w:line="240" w:lineRule="auto"/>
              <w:ind w:right="-319"/>
              <w:rPr>
                <w:rFonts w:eastAsia="Times New Roman" w:cstheme="minorHAnsi"/>
                <w:i/>
                <w:iCs/>
                <w:sz w:val="24"/>
                <w:szCs w:val="24"/>
                <w:lang w:eastAsia="en-GB"/>
              </w:rPr>
            </w:pPr>
            <w:r>
              <w:rPr>
                <w:rFonts w:eastAsia="Times New Roman" w:cstheme="minorHAnsi"/>
                <w:i/>
                <w:iCs/>
                <w:sz w:val="24"/>
                <w:szCs w:val="24"/>
                <w:lang w:eastAsia="en-GB"/>
              </w:rPr>
              <w:t>Mr P Oxborrow</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6</w:t>
            </w:r>
            <w:r w:rsidRPr="00E93F61">
              <w:rPr>
                <w:rFonts w:eastAsia="Times New Roman" w:cstheme="minorHAnsi"/>
                <w:i/>
                <w:iCs/>
                <w:sz w:val="24"/>
                <w:szCs w:val="24"/>
                <w:vertAlign w:val="superscript"/>
                <w:lang w:eastAsia="en-GB"/>
              </w:rPr>
              <w:t>th</w:t>
            </w:r>
            <w:r w:rsidRPr="00E93F61">
              <w:rPr>
                <w:rFonts w:eastAsia="Times New Roman" w:cstheme="minorHAnsi"/>
                <w:i/>
                <w:iCs/>
                <w:sz w:val="24"/>
                <w:szCs w:val="24"/>
                <w:lang w:eastAsia="en-GB"/>
              </w:rPr>
              <w:t xml:space="preserve"> Form Head of Key Stage 5</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Mr A Lloyd</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 xml:space="preserve">Additional Careers </w:t>
            </w:r>
            <w:r w:rsidR="00A54B16">
              <w:rPr>
                <w:rFonts w:eastAsia="Times New Roman" w:cstheme="minorHAnsi"/>
                <w:i/>
                <w:iCs/>
                <w:sz w:val="24"/>
                <w:szCs w:val="24"/>
                <w:lang w:eastAsia="en-GB"/>
              </w:rPr>
              <w:t>Adviser</w:t>
            </w:r>
            <w:r w:rsidRPr="00E93F61">
              <w:rPr>
                <w:rFonts w:eastAsia="Times New Roman" w:cstheme="minorHAnsi"/>
                <w:i/>
                <w:iCs/>
                <w:sz w:val="24"/>
                <w:szCs w:val="24"/>
                <w:lang w:eastAsia="en-GB"/>
              </w:rPr>
              <w:t>s</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proofErr w:type="spellStart"/>
            <w:r w:rsidRPr="00E93F61">
              <w:rPr>
                <w:rFonts w:eastAsia="Times New Roman" w:cstheme="minorHAnsi"/>
                <w:i/>
                <w:iCs/>
                <w:sz w:val="24"/>
                <w:szCs w:val="24"/>
                <w:lang w:eastAsia="en-GB"/>
              </w:rPr>
              <w:t>Ansbury</w:t>
            </w:r>
            <w:proofErr w:type="spellEnd"/>
            <w:r w:rsidRPr="00E93F61">
              <w:rPr>
                <w:rFonts w:eastAsia="Times New Roman" w:cstheme="minorHAnsi"/>
                <w:i/>
                <w:iCs/>
                <w:sz w:val="24"/>
                <w:szCs w:val="24"/>
                <w:lang w:eastAsia="en-GB"/>
              </w:rPr>
              <w:t xml:space="preserve"> work with </w:t>
            </w:r>
            <w:r w:rsidR="00F519E8">
              <w:rPr>
                <w:rFonts w:eastAsia="Times New Roman" w:cstheme="minorHAnsi"/>
                <w:i/>
                <w:iCs/>
                <w:sz w:val="24"/>
                <w:szCs w:val="24"/>
                <w:lang w:eastAsia="en-GB"/>
              </w:rPr>
              <w:t>students</w:t>
            </w:r>
            <w:r w:rsidRPr="00E93F61">
              <w:rPr>
                <w:rFonts w:eastAsia="Times New Roman" w:cstheme="minorHAnsi"/>
                <w:i/>
                <w:iCs/>
                <w:sz w:val="24"/>
                <w:szCs w:val="24"/>
                <w:lang w:eastAsia="en-GB"/>
              </w:rPr>
              <w:t>, parents and adults to help achieve their career goals through our quality guidance and advice.</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Teacher in charge of Work Experience</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8E1BED" w:rsidP="00FD0A28">
            <w:pPr>
              <w:spacing w:after="0" w:line="240" w:lineRule="auto"/>
              <w:ind w:right="-319"/>
              <w:rPr>
                <w:rFonts w:eastAsia="Times New Roman" w:cstheme="minorHAnsi"/>
                <w:i/>
                <w:iCs/>
                <w:sz w:val="24"/>
                <w:szCs w:val="24"/>
                <w:lang w:eastAsia="en-GB"/>
              </w:rPr>
            </w:pPr>
            <w:r>
              <w:rPr>
                <w:rFonts w:eastAsia="Times New Roman" w:cstheme="minorHAnsi"/>
                <w:i/>
                <w:iCs/>
                <w:sz w:val="24"/>
                <w:szCs w:val="24"/>
                <w:lang w:eastAsia="en-GB"/>
              </w:rPr>
              <w:t>Ms R Pelling</w:t>
            </w:r>
          </w:p>
        </w:tc>
      </w:tr>
    </w:tbl>
    <w:p w:rsidR="00BF7C85" w:rsidRPr="00E93F61" w:rsidRDefault="00BF7C85" w:rsidP="00FD0A28">
      <w:pPr>
        <w:shd w:val="clear" w:color="auto" w:fill="FFFFFF"/>
        <w:spacing w:after="0" w:line="240" w:lineRule="auto"/>
        <w:ind w:right="-319"/>
        <w:rPr>
          <w:rFonts w:eastAsia="Times New Roman" w:cstheme="minorHAnsi"/>
          <w:sz w:val="24"/>
          <w:szCs w:val="24"/>
          <w:lang w:eastAsia="en-GB"/>
        </w:rPr>
      </w:pP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B26BD2" w:rsidRDefault="00B26BD2" w:rsidP="00FD0A28">
      <w:pPr>
        <w:shd w:val="clear" w:color="auto" w:fill="FFFFFF"/>
        <w:spacing w:after="0" w:line="240" w:lineRule="auto"/>
        <w:ind w:right="-319"/>
        <w:rPr>
          <w:rFonts w:eastAsia="Times New Roman" w:cstheme="minorHAnsi"/>
          <w:sz w:val="24"/>
          <w:szCs w:val="24"/>
          <w:lang w:eastAsia="en-GB"/>
        </w:rPr>
      </w:pPr>
    </w:p>
    <w:p w:rsidR="00B26BD2" w:rsidRDefault="00B26BD2" w:rsidP="00FD0A28">
      <w:pPr>
        <w:shd w:val="clear" w:color="auto" w:fill="FFFFFF"/>
        <w:spacing w:after="0" w:line="240" w:lineRule="auto"/>
        <w:ind w:right="-319"/>
        <w:rPr>
          <w:rFonts w:eastAsia="Times New Roman" w:cstheme="minorHAnsi"/>
          <w:sz w:val="24"/>
          <w:szCs w:val="24"/>
          <w:lang w:eastAsia="en-GB"/>
        </w:rPr>
      </w:pPr>
    </w:p>
    <w:p w:rsidR="00BF7C85" w:rsidRPr="00E93F61" w:rsidRDefault="00BF7C85"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Every school should have an embedded programme of career education and guidance that is known and understood by students, parents, teachers, governors and employers.</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8E1BED" w:rsidRPr="00E93F61" w:rsidRDefault="008E1BED" w:rsidP="00FD0A28">
      <w:pPr>
        <w:shd w:val="clear" w:color="auto" w:fill="FFFFFF"/>
        <w:spacing w:after="0" w:line="240" w:lineRule="auto"/>
        <w:ind w:right="-319"/>
        <w:rPr>
          <w:rFonts w:eastAsia="Times New Roman" w:cstheme="minorHAnsi"/>
          <w:sz w:val="24"/>
          <w:szCs w:val="24"/>
          <w:lang w:eastAsia="en-GB"/>
        </w:rPr>
      </w:pPr>
    </w:p>
    <w:p w:rsidR="006D5A9D" w:rsidRPr="00E93F61" w:rsidRDefault="006D5A9D"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The Aims of the Careers Department</w:t>
      </w:r>
    </w:p>
    <w:p w:rsidR="003118F6" w:rsidRDefault="003118F6" w:rsidP="00FD0A28">
      <w:pPr>
        <w:shd w:val="clear" w:color="auto" w:fill="FFFFFF"/>
        <w:spacing w:after="0" w:line="240" w:lineRule="auto"/>
        <w:ind w:right="-319"/>
        <w:rPr>
          <w:rFonts w:eastAsia="Times New Roman" w:cstheme="minorHAnsi"/>
          <w:sz w:val="24"/>
          <w:szCs w:val="24"/>
          <w:lang w:eastAsia="en-GB"/>
        </w:rPr>
      </w:pPr>
    </w:p>
    <w:p w:rsidR="00E86704" w:rsidRPr="00E93F61" w:rsidRDefault="00E86704"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At </w:t>
      </w:r>
      <w:proofErr w:type="gramStart"/>
      <w:r w:rsidRPr="00E93F61">
        <w:rPr>
          <w:rFonts w:eastAsia="Times New Roman" w:cstheme="minorHAnsi"/>
          <w:sz w:val="24"/>
          <w:szCs w:val="24"/>
          <w:lang w:eastAsia="en-GB"/>
        </w:rPr>
        <w:t>The</w:t>
      </w:r>
      <w:proofErr w:type="gramEnd"/>
      <w:r w:rsidRPr="00E93F61">
        <w:rPr>
          <w:rFonts w:eastAsia="Times New Roman" w:cstheme="minorHAnsi"/>
          <w:sz w:val="24"/>
          <w:szCs w:val="24"/>
          <w:lang w:eastAsia="en-GB"/>
        </w:rPr>
        <w:t xml:space="preserve"> Bishop of Winchester Academy the Careers Programme is delivered th</w:t>
      </w:r>
      <w:r w:rsidR="002A6C44" w:rsidRPr="00E93F61">
        <w:rPr>
          <w:rFonts w:eastAsia="Times New Roman" w:cstheme="minorHAnsi"/>
          <w:sz w:val="24"/>
          <w:szCs w:val="24"/>
          <w:lang w:eastAsia="en-GB"/>
        </w:rPr>
        <w:t>rough</w:t>
      </w:r>
      <w:r w:rsidRPr="00E93F61">
        <w:rPr>
          <w:rFonts w:eastAsia="Times New Roman" w:cstheme="minorHAnsi"/>
          <w:sz w:val="24"/>
          <w:szCs w:val="24"/>
          <w:lang w:eastAsia="en-GB"/>
        </w:rPr>
        <w:t xml:space="preserve">out Years 7 to 13 during </w:t>
      </w:r>
      <w:r w:rsidR="00E93F61" w:rsidRPr="00E93F61">
        <w:rPr>
          <w:rFonts w:eastAsia="Times New Roman" w:cstheme="minorHAnsi"/>
          <w:sz w:val="24"/>
          <w:szCs w:val="24"/>
          <w:lang w:eastAsia="en-GB"/>
        </w:rPr>
        <w:t>student</w:t>
      </w:r>
      <w:r w:rsidRPr="00E93F61">
        <w:rPr>
          <w:rFonts w:eastAsia="Times New Roman" w:cstheme="minorHAnsi"/>
          <w:sz w:val="24"/>
          <w:szCs w:val="24"/>
          <w:lang w:eastAsia="en-GB"/>
        </w:rPr>
        <w:t xml:space="preserve"> mentor time and with additional calendared careers enrichment opportunities.  We believe that by providing regular, impartial information about the variety of careers and pathways, students can make informed choices about how to get on to their chosen career path.</w:t>
      </w:r>
    </w:p>
    <w:p w:rsidR="00E86704" w:rsidRPr="00E93F61" w:rsidRDefault="00E86704" w:rsidP="00FD0A28">
      <w:pPr>
        <w:shd w:val="clear" w:color="auto" w:fill="FFFFFF"/>
        <w:spacing w:after="0" w:line="240" w:lineRule="auto"/>
        <w:ind w:right="-319"/>
        <w:rPr>
          <w:rFonts w:eastAsia="Times New Roman" w:cstheme="minorHAnsi"/>
          <w:sz w:val="24"/>
          <w:szCs w:val="24"/>
          <w:lang w:eastAsia="en-GB"/>
        </w:rPr>
      </w:pPr>
    </w:p>
    <w:p w:rsidR="00185B9D" w:rsidRPr="00E93F61" w:rsidRDefault="00185B9D"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Our Careers plan is designed around the eight Gatsby benchmarks of Good Career Guidance:</w:t>
      </w:r>
    </w:p>
    <w:p w:rsidR="002A6C44" w:rsidRPr="00E93F61" w:rsidRDefault="002A6C44" w:rsidP="00FD0A28">
      <w:pPr>
        <w:shd w:val="clear" w:color="auto" w:fill="FFFFFF"/>
        <w:spacing w:after="0" w:line="240" w:lineRule="auto"/>
        <w:ind w:right="-319"/>
        <w:rPr>
          <w:rFonts w:eastAsia="Times New Roman" w:cstheme="minorHAnsi"/>
          <w:sz w:val="24"/>
          <w:szCs w:val="24"/>
          <w:lang w:eastAsia="en-GB"/>
        </w:rPr>
      </w:pPr>
    </w:p>
    <w:tbl>
      <w:tblPr>
        <w:tblStyle w:val="TableGrid"/>
        <w:tblW w:w="10916" w:type="dxa"/>
        <w:tblInd w:w="-431" w:type="dxa"/>
        <w:tblLook w:val="04A0" w:firstRow="1" w:lastRow="0" w:firstColumn="1" w:lastColumn="0" w:noHBand="0" w:noVBand="1"/>
      </w:tblPr>
      <w:tblGrid>
        <w:gridCol w:w="3403"/>
        <w:gridCol w:w="7513"/>
      </w:tblGrid>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A stable careers programme</w:t>
            </w:r>
          </w:p>
        </w:tc>
        <w:tc>
          <w:tcPr>
            <w:tcW w:w="7513" w:type="dxa"/>
          </w:tcPr>
          <w:p w:rsidR="002A6C44" w:rsidRPr="00E93F61" w:rsidRDefault="002A6C44" w:rsidP="00FD0A28">
            <w:pPr>
              <w:ind w:right="175"/>
              <w:rPr>
                <w:rFonts w:eastAsia="Times New Roman" w:cstheme="minorHAnsi"/>
                <w:sz w:val="24"/>
                <w:szCs w:val="24"/>
                <w:lang w:eastAsia="en-GB"/>
              </w:rPr>
            </w:pPr>
            <w:r w:rsidRPr="00E93F61">
              <w:rPr>
                <w:rFonts w:eastAsia="Times New Roman" w:cstheme="minorHAnsi"/>
                <w:sz w:val="24"/>
                <w:szCs w:val="24"/>
                <w:lang w:eastAsia="en-GB"/>
              </w:rPr>
              <w:t>Every school and college should have an embedded programme of career education and guidance that is known and understood by students, parents, teachers, governors and employers.</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Learning from career and labour market information</w:t>
            </w:r>
          </w:p>
        </w:tc>
        <w:tc>
          <w:tcPr>
            <w:tcW w:w="7513" w:type="dxa"/>
          </w:tcPr>
          <w:p w:rsidR="002A6C44" w:rsidRPr="00E93F61" w:rsidRDefault="002A6C44" w:rsidP="00FD0A28">
            <w:pPr>
              <w:ind w:right="175"/>
              <w:rPr>
                <w:rFonts w:eastAsia="Times New Roman" w:cstheme="minorHAnsi"/>
                <w:sz w:val="24"/>
                <w:szCs w:val="24"/>
                <w:lang w:eastAsia="en-GB"/>
              </w:rPr>
            </w:pPr>
            <w:r w:rsidRPr="00E93F61">
              <w:rPr>
                <w:rFonts w:eastAsia="Times New Roman" w:cstheme="minorHAnsi"/>
                <w:sz w:val="24"/>
                <w:szCs w:val="24"/>
                <w:lang w:eastAsia="en-GB"/>
              </w:rPr>
              <w:t>Every student, and their parents, should have access to good quality information about future study options and labour market opportunities. They will need the support of an informed adviser to make best use of available information.</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Addressing the needs of each student</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Students have different career guidance needs at different stages. Opportunities for advice and support need to be tailored to the needs of each student. A school’s careers programme should embed equality and diversity considerations throughout.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Linking curriculum learning to careers</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All teachers should link curriculum learning with careers. STEM subject teachers should highlight the relevance of STEM subjects for a wide range of future career paths.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Encounters with employers and employees</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Every student should have multiple opportunities to learn from employers about work, employment and the skills that are valued in the workplace. This can be through a range of enrichment activities including visiting speakers, mentoring and enterprise schemes.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Experiences with workplaces</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Every student should have first-hand experiences of the workplace through work visits, work shadowing and/or work experience to help their exploration of career opportunities, and expand their networks.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Encounters with further and higher education</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All students should understand the full range of learning opportunities that are available to them. This includes both academic and vocational routes and learning in schools, colleges, universities and in the workplace.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Personal guidance</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They should be expected for all students but should be timed to meet their individual needs. </w:t>
            </w:r>
          </w:p>
        </w:tc>
      </w:tr>
    </w:tbl>
    <w:p w:rsidR="00053E2F" w:rsidRDefault="00053E2F" w:rsidP="00FD0A28">
      <w:pPr>
        <w:ind w:right="-319"/>
        <w:rPr>
          <w:rFonts w:eastAsia="Times New Roman" w:cstheme="minorHAnsi"/>
          <w:b/>
          <w:bCs/>
          <w:i/>
          <w:iCs/>
          <w:sz w:val="24"/>
          <w:szCs w:val="24"/>
          <w:lang w:eastAsia="en-GB"/>
        </w:rPr>
      </w:pPr>
    </w:p>
    <w:p w:rsidR="00053E2F" w:rsidRDefault="00053E2F" w:rsidP="00FD0A28">
      <w:pPr>
        <w:shd w:val="clear" w:color="auto" w:fill="FFFFFF"/>
        <w:spacing w:after="0" w:line="240" w:lineRule="auto"/>
        <w:ind w:right="-319"/>
        <w:rPr>
          <w:rFonts w:eastAsia="Times New Roman" w:cstheme="minorHAnsi"/>
          <w:b/>
          <w:bCs/>
          <w:i/>
          <w:iCs/>
          <w:sz w:val="24"/>
          <w:szCs w:val="24"/>
          <w:lang w:eastAsia="en-GB"/>
        </w:rPr>
      </w:pPr>
    </w:p>
    <w:p w:rsidR="00B26BD2" w:rsidRDefault="00B26BD2" w:rsidP="00FD0A28">
      <w:pPr>
        <w:shd w:val="clear" w:color="auto" w:fill="FFFFFF"/>
        <w:spacing w:after="0" w:line="240" w:lineRule="auto"/>
        <w:ind w:right="-319"/>
        <w:rPr>
          <w:rFonts w:eastAsia="Times New Roman" w:cstheme="minorHAnsi"/>
          <w:b/>
          <w:bCs/>
          <w:i/>
          <w:iCs/>
          <w:sz w:val="24"/>
          <w:szCs w:val="24"/>
          <w:lang w:eastAsia="en-GB"/>
        </w:rPr>
      </w:pPr>
    </w:p>
    <w:p w:rsidR="006D5A9D" w:rsidRPr="00E93F61" w:rsidRDefault="00E13B9D"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i/>
          <w:iCs/>
          <w:sz w:val="24"/>
          <w:szCs w:val="24"/>
          <w:lang w:eastAsia="en-GB"/>
        </w:rPr>
        <w:t>Aims and purpose:</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Prepare students for the transition to life beyond secondary school (higher education and the world of work) </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Support students in making informed decisions which are suitable and ambitious for them </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Provide students with well-rounded experiences  </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Develop characteristics e.g. social skills, communication, innovation, resilience and leadership which support students in the curriculum and in their careers  </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Inspire and motivate students to develop their aspirations</w:t>
      </w:r>
    </w:p>
    <w:p w:rsidR="00B24124" w:rsidRDefault="00B24124" w:rsidP="00FD0A28">
      <w:pPr>
        <w:shd w:val="clear" w:color="auto" w:fill="FFFFFF"/>
        <w:spacing w:after="0" w:line="240" w:lineRule="auto"/>
        <w:ind w:right="-319"/>
        <w:rPr>
          <w:rFonts w:eastAsia="Times New Roman" w:cstheme="minorHAnsi"/>
          <w:sz w:val="24"/>
          <w:szCs w:val="24"/>
          <w:lang w:eastAsia="en-GB"/>
        </w:rPr>
      </w:pPr>
    </w:p>
    <w:p w:rsidR="00053E2F" w:rsidRPr="00E93F61" w:rsidRDefault="00053E2F" w:rsidP="00FD0A28">
      <w:pPr>
        <w:shd w:val="clear" w:color="auto" w:fill="FFFFFF"/>
        <w:spacing w:after="0" w:line="240" w:lineRule="auto"/>
        <w:ind w:right="-319"/>
        <w:rPr>
          <w:rFonts w:eastAsia="Times New Roman" w:cstheme="minorHAnsi"/>
          <w:sz w:val="24"/>
          <w:szCs w:val="24"/>
          <w:lang w:eastAsia="en-GB"/>
        </w:rPr>
      </w:pPr>
    </w:p>
    <w:p w:rsidR="006D5A9D" w:rsidRPr="00E93F61"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i/>
          <w:iCs/>
          <w:sz w:val="24"/>
          <w:szCs w:val="24"/>
          <w:lang w:eastAsia="en-GB"/>
        </w:rPr>
        <w:t>Will provide</w:t>
      </w:r>
      <w:r w:rsidR="006D5A9D" w:rsidRPr="00E93F61">
        <w:rPr>
          <w:rFonts w:eastAsia="Times New Roman" w:cstheme="minorHAnsi"/>
          <w:b/>
          <w:bCs/>
          <w:sz w:val="24"/>
          <w:szCs w:val="24"/>
          <w:lang w:eastAsia="en-GB"/>
        </w:rPr>
        <w:t>:</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Information and guidance to </w:t>
      </w:r>
      <w:r w:rsidR="00185B9D" w:rsidRPr="00E93F61">
        <w:rPr>
          <w:rFonts w:eastAsia="Times New Roman" w:cstheme="minorHAnsi"/>
          <w:sz w:val="24"/>
          <w:szCs w:val="24"/>
          <w:lang w:eastAsia="en-GB"/>
        </w:rPr>
        <w:t>student</w:t>
      </w:r>
      <w:r w:rsidRPr="00E93F61">
        <w:rPr>
          <w:rFonts w:eastAsia="Times New Roman" w:cstheme="minorHAnsi"/>
          <w:sz w:val="24"/>
          <w:szCs w:val="24"/>
          <w:lang w:eastAsia="en-GB"/>
        </w:rPr>
        <w:t>s and parents in relation to subject choices, Further and Higher Education, and other leavers’ options</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Training and practice in compiling CVs, Application Forms, Interview Skills and online UCAS Applications</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Specific guidance for Medicine, Veterinary and Dentistry applicants and for Oxbridge and Trinity candidates</w:t>
      </w:r>
      <w:r w:rsidR="00E13B9D" w:rsidRPr="00E93F61">
        <w:rPr>
          <w:rFonts w:eastAsia="Times New Roman" w:cstheme="minorHAnsi"/>
          <w:sz w:val="24"/>
          <w:szCs w:val="24"/>
          <w:lang w:eastAsia="en-GB"/>
        </w:rPr>
        <w:t xml:space="preserve"> (including access to our ‘Step-up to Oxford’ Programme)</w:t>
      </w:r>
    </w:p>
    <w:p w:rsidR="00F2631B" w:rsidRPr="00E93F61" w:rsidRDefault="00F2631B"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Opportunities for students to experience meaningful encounters with employers and employees to enhance their knowledge of potential careers, work/education</w:t>
      </w:r>
      <w:r w:rsidR="0066037B">
        <w:rPr>
          <w:rFonts w:eastAsia="Times New Roman" w:cstheme="minorHAnsi"/>
          <w:sz w:val="24"/>
          <w:szCs w:val="24"/>
          <w:lang w:eastAsia="en-GB"/>
        </w:rPr>
        <w:t xml:space="preserve"> pathways and the world of work</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Additional support for students applying for highly competitive courses and courses that require a portfolio of work</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Close cooperation with the SENCO to assist </w:t>
      </w:r>
      <w:r w:rsidR="00185B9D" w:rsidRPr="00E93F61">
        <w:rPr>
          <w:rFonts w:eastAsia="Times New Roman" w:cstheme="minorHAnsi"/>
          <w:sz w:val="24"/>
          <w:szCs w:val="24"/>
          <w:lang w:eastAsia="en-GB"/>
        </w:rPr>
        <w:t>student</w:t>
      </w:r>
      <w:r w:rsidRPr="00E93F61">
        <w:rPr>
          <w:rFonts w:eastAsia="Times New Roman" w:cstheme="minorHAnsi"/>
          <w:sz w:val="24"/>
          <w:szCs w:val="24"/>
          <w:lang w:eastAsia="en-GB"/>
        </w:rPr>
        <w:t>s who have additional learning needs</w:t>
      </w:r>
    </w:p>
    <w:p w:rsidR="00F2631B" w:rsidRPr="00E93F61" w:rsidRDefault="00F2631B"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Aspirational encounters with STEM that promote career and education choices, that challenge stereotypes and promote diversity around this area</w:t>
      </w:r>
    </w:p>
    <w:p w:rsidR="00F2631B"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Information relating to student finance</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 secure structure for Work Experience to be delivered in a meaningful manner</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Up-to-date Labour Market Information</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Advice and assistance to </w:t>
      </w:r>
      <w:r w:rsidR="00185B9D" w:rsidRPr="00E93F61">
        <w:rPr>
          <w:rFonts w:eastAsia="Times New Roman" w:cstheme="minorHAnsi"/>
          <w:sz w:val="24"/>
          <w:szCs w:val="24"/>
          <w:lang w:eastAsia="en-GB"/>
        </w:rPr>
        <w:t>student</w:t>
      </w:r>
      <w:r w:rsidRPr="00E93F61">
        <w:rPr>
          <w:rFonts w:eastAsia="Times New Roman" w:cstheme="minorHAnsi"/>
          <w:sz w:val="24"/>
          <w:szCs w:val="24"/>
          <w:lang w:eastAsia="en-GB"/>
        </w:rPr>
        <w:t>s, parents and teachers on careers related matters</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Support for subject teachers to embed Employability across the curriculum</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We will achieve this through the following provisions:</w:t>
      </w:r>
    </w:p>
    <w:p w:rsidR="00B24124" w:rsidRPr="00E93F61" w:rsidRDefault="00B24124" w:rsidP="00FD0A28">
      <w:pPr>
        <w:shd w:val="clear" w:color="auto" w:fill="FFFFFF"/>
        <w:spacing w:after="0" w:line="240" w:lineRule="auto"/>
        <w:ind w:right="-319"/>
        <w:rPr>
          <w:rFonts w:eastAsia="Times New Roman" w:cstheme="minorHAnsi"/>
          <w:b/>
          <w:sz w:val="24"/>
          <w:szCs w:val="24"/>
          <w:lang w:eastAsia="en-GB"/>
        </w:rPr>
      </w:pPr>
    </w:p>
    <w:p w:rsidR="00A44622" w:rsidRPr="00E93F61" w:rsidRDefault="004A3F56" w:rsidP="00FD0A28">
      <w:pPr>
        <w:shd w:val="clear" w:color="auto" w:fill="FFFFFF"/>
        <w:spacing w:after="0" w:line="240" w:lineRule="auto"/>
        <w:ind w:right="-319"/>
        <w:rPr>
          <w:rFonts w:eastAsia="Times New Roman" w:cstheme="minorHAnsi"/>
          <w:b/>
          <w:sz w:val="24"/>
          <w:szCs w:val="24"/>
          <w:lang w:eastAsia="en-GB"/>
        </w:rPr>
      </w:pPr>
      <w:r w:rsidRPr="00E93F61">
        <w:rPr>
          <w:rFonts w:eastAsia="Times New Roman" w:cstheme="minorHAnsi"/>
          <w:b/>
          <w:sz w:val="24"/>
          <w:szCs w:val="24"/>
          <w:lang w:eastAsia="en-GB"/>
        </w:rPr>
        <w:t>Mentor time</w:t>
      </w:r>
    </w:p>
    <w:p w:rsidR="00114F7E" w:rsidRPr="00E93F61"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In Year 7 students undertake a comprehensive program of study, introducing them to the general skills they need to develop a growth mindset</w:t>
      </w:r>
      <w:r w:rsidR="00114F7E" w:rsidRPr="00E93F61">
        <w:rPr>
          <w:rFonts w:eastAsia="Times New Roman" w:cstheme="minorHAnsi"/>
          <w:sz w:val="24"/>
          <w:szCs w:val="24"/>
          <w:lang w:eastAsia="en-GB"/>
        </w:rPr>
        <w:t xml:space="preserve"> and raise their aspiration</w:t>
      </w:r>
      <w:r w:rsidRPr="00E93F61">
        <w:rPr>
          <w:rFonts w:eastAsia="Times New Roman" w:cstheme="minorHAnsi"/>
          <w:sz w:val="24"/>
          <w:szCs w:val="24"/>
          <w:lang w:eastAsia="en-GB"/>
        </w:rPr>
        <w:t xml:space="preserve">. </w:t>
      </w:r>
    </w:p>
    <w:p w:rsidR="00A44622" w:rsidRPr="00E93F61"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These skills include:</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Using positive self-talk</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Viewing mistakes as learning opportunities</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Targeting effort effectively</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 xml:space="preserve">Giving and receiving effective feedback </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Metacognition techniques</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Focusing on and developing the process of learning</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3118F6" w:rsidRDefault="003118F6" w:rsidP="00FD0A28">
      <w:pPr>
        <w:ind w:right="-319"/>
        <w:rPr>
          <w:rFonts w:eastAsia="Times New Roman" w:cstheme="minorHAnsi"/>
          <w:sz w:val="24"/>
          <w:szCs w:val="24"/>
          <w:lang w:eastAsia="en-GB"/>
        </w:rPr>
      </w:pPr>
      <w:r>
        <w:rPr>
          <w:rFonts w:eastAsia="Times New Roman" w:cstheme="minorHAnsi"/>
          <w:sz w:val="24"/>
          <w:szCs w:val="24"/>
          <w:lang w:eastAsia="en-GB"/>
        </w:rPr>
        <w:br w:type="page"/>
      </w:r>
    </w:p>
    <w:p w:rsidR="003118F6" w:rsidRDefault="003118F6" w:rsidP="00FD0A28">
      <w:pPr>
        <w:shd w:val="clear" w:color="auto" w:fill="FFFFFF"/>
        <w:spacing w:after="0" w:line="240" w:lineRule="auto"/>
        <w:ind w:right="-319"/>
        <w:rPr>
          <w:rFonts w:eastAsia="Times New Roman" w:cstheme="minorHAnsi"/>
          <w:sz w:val="24"/>
          <w:szCs w:val="24"/>
          <w:lang w:eastAsia="en-GB"/>
        </w:rPr>
      </w:pPr>
    </w:p>
    <w:p w:rsidR="00A44622" w:rsidRPr="00E93F61" w:rsidRDefault="0066037B" w:rsidP="00FD0A28">
      <w:pPr>
        <w:shd w:val="clear" w:color="auto" w:fill="FFFFFF"/>
        <w:spacing w:after="0" w:line="240" w:lineRule="auto"/>
        <w:ind w:right="-319"/>
        <w:rPr>
          <w:rFonts w:eastAsia="Times New Roman" w:cstheme="minorHAnsi"/>
          <w:sz w:val="24"/>
          <w:szCs w:val="24"/>
          <w:lang w:eastAsia="en-GB"/>
        </w:rPr>
      </w:pPr>
      <w:r>
        <w:rPr>
          <w:rFonts w:eastAsia="Times New Roman" w:cstheme="minorHAnsi"/>
          <w:sz w:val="24"/>
          <w:szCs w:val="24"/>
          <w:lang w:eastAsia="en-GB"/>
        </w:rPr>
        <w:t>In Year 8 s</w:t>
      </w:r>
      <w:r w:rsidR="00A44622" w:rsidRPr="00E93F61">
        <w:rPr>
          <w:rFonts w:eastAsia="Times New Roman" w:cstheme="minorHAnsi"/>
          <w:sz w:val="24"/>
          <w:szCs w:val="24"/>
          <w:lang w:eastAsia="en-GB"/>
        </w:rPr>
        <w:t>tudents take part in a highly structured program to develop important life skills such as interacting effectively with others, self-regulation and relaxation techniques, and leadership qualities.   They will also begin to consider important decisions such as which options to take for their GCSEs so it is important that they develop the attributes to do so with confidence and resilience.</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A44622" w:rsidRPr="00E93F61"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In Year 9 students participate in a ‘GCSE Mindset’ program that is based upon the VESPA model for skill development and academic success with activities focused around the areas of vision, effort, systems, practice and attitude.</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8E1BED"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In </w:t>
      </w:r>
      <w:r w:rsidR="006E60B0">
        <w:rPr>
          <w:rFonts w:eastAsia="Times New Roman" w:cstheme="minorHAnsi"/>
          <w:sz w:val="24"/>
          <w:szCs w:val="24"/>
          <w:lang w:eastAsia="en-GB"/>
        </w:rPr>
        <w:t xml:space="preserve">Year 10 </w:t>
      </w:r>
      <w:r w:rsidR="008E1BED">
        <w:rPr>
          <w:rFonts w:eastAsia="Times New Roman" w:cstheme="minorHAnsi"/>
          <w:sz w:val="24"/>
          <w:szCs w:val="24"/>
          <w:lang w:eastAsia="en-GB"/>
        </w:rPr>
        <w:t xml:space="preserve">students engage in careers activities to support the development of their employability skills and to broaden their knowledge and understanding </w:t>
      </w:r>
      <w:r w:rsidR="005E1880">
        <w:rPr>
          <w:rFonts w:eastAsia="Times New Roman" w:cstheme="minorHAnsi"/>
          <w:sz w:val="24"/>
          <w:szCs w:val="24"/>
          <w:lang w:eastAsia="en-GB"/>
        </w:rPr>
        <w:t xml:space="preserve">of </w:t>
      </w:r>
      <w:r w:rsidR="008E1BED">
        <w:rPr>
          <w:rFonts w:eastAsia="Times New Roman" w:cstheme="minorHAnsi"/>
          <w:sz w:val="24"/>
          <w:szCs w:val="24"/>
          <w:lang w:eastAsia="en-GB"/>
        </w:rPr>
        <w:t xml:space="preserve">the opportunities available to them for post 16 </w:t>
      </w:r>
      <w:r w:rsidR="005E1880">
        <w:rPr>
          <w:rFonts w:eastAsia="Times New Roman" w:cstheme="minorHAnsi"/>
          <w:sz w:val="24"/>
          <w:szCs w:val="24"/>
          <w:lang w:eastAsia="en-GB"/>
        </w:rPr>
        <w:t>education, employment or training.</w:t>
      </w:r>
      <w:r w:rsidR="006570E6" w:rsidRPr="00E93F61">
        <w:rPr>
          <w:rFonts w:eastAsia="Times New Roman" w:cstheme="minorHAnsi"/>
          <w:sz w:val="24"/>
          <w:szCs w:val="24"/>
          <w:lang w:eastAsia="en-GB"/>
        </w:rPr>
        <w:t xml:space="preserve"> </w:t>
      </w:r>
    </w:p>
    <w:p w:rsidR="008E1BED" w:rsidRDefault="008E1BED" w:rsidP="00FD0A28">
      <w:pPr>
        <w:shd w:val="clear" w:color="auto" w:fill="FFFFFF"/>
        <w:spacing w:after="0" w:line="240" w:lineRule="auto"/>
        <w:ind w:right="-319"/>
        <w:rPr>
          <w:rFonts w:eastAsia="Times New Roman" w:cstheme="minorHAnsi"/>
          <w:sz w:val="24"/>
          <w:szCs w:val="24"/>
          <w:lang w:eastAsia="en-GB"/>
        </w:rPr>
      </w:pPr>
    </w:p>
    <w:p w:rsidR="008E1BED" w:rsidRDefault="005E1880" w:rsidP="00FD0A28">
      <w:pPr>
        <w:shd w:val="clear" w:color="auto" w:fill="FFFFFF"/>
        <w:spacing w:after="0" w:line="240" w:lineRule="auto"/>
        <w:ind w:right="-319"/>
        <w:rPr>
          <w:rFonts w:eastAsia="Times New Roman" w:cstheme="minorHAnsi"/>
          <w:sz w:val="24"/>
          <w:szCs w:val="24"/>
          <w:lang w:eastAsia="en-GB"/>
        </w:rPr>
      </w:pPr>
      <w:r>
        <w:rPr>
          <w:rFonts w:eastAsia="Times New Roman" w:cstheme="minorHAnsi"/>
          <w:sz w:val="24"/>
          <w:szCs w:val="24"/>
          <w:lang w:eastAsia="en-GB"/>
        </w:rPr>
        <w:t>Year 11 students are supported with their post 16 choices through the provision of 1:1 career guidance meetings and through participation in targeted careers information events such as open evenings, jobs or apprenticeship fairs, university campus events and wider careers fairs as appropriate.</w:t>
      </w:r>
    </w:p>
    <w:p w:rsidR="008E1BED" w:rsidRDefault="008E1BED" w:rsidP="00FD0A28">
      <w:pPr>
        <w:shd w:val="clear" w:color="auto" w:fill="FFFFFF"/>
        <w:spacing w:after="0" w:line="240" w:lineRule="auto"/>
        <w:ind w:right="-319"/>
        <w:rPr>
          <w:rFonts w:eastAsia="Times New Roman" w:cstheme="minorHAnsi"/>
          <w:sz w:val="24"/>
          <w:szCs w:val="24"/>
          <w:lang w:eastAsia="en-GB"/>
        </w:rPr>
      </w:pPr>
    </w:p>
    <w:p w:rsidR="006570E6" w:rsidRPr="00E93F61" w:rsidRDefault="008E1BED" w:rsidP="00FD0A28">
      <w:pPr>
        <w:shd w:val="clear" w:color="auto" w:fill="FFFFFF"/>
        <w:spacing w:after="0" w:line="240" w:lineRule="auto"/>
        <w:ind w:right="-319"/>
        <w:rPr>
          <w:rFonts w:eastAsia="Times New Roman" w:cstheme="minorHAnsi"/>
          <w:sz w:val="24"/>
          <w:szCs w:val="24"/>
          <w:lang w:eastAsia="en-GB"/>
        </w:rPr>
      </w:pPr>
      <w:r>
        <w:rPr>
          <w:rFonts w:eastAsia="Times New Roman" w:cstheme="minorHAnsi"/>
          <w:sz w:val="24"/>
          <w:szCs w:val="24"/>
          <w:lang w:eastAsia="en-GB"/>
        </w:rPr>
        <w:t xml:space="preserve">In the Sixth Form </w:t>
      </w:r>
      <w:r w:rsidR="004A3F56" w:rsidRPr="00E93F61">
        <w:rPr>
          <w:rFonts w:eastAsia="Times New Roman" w:cstheme="minorHAnsi"/>
          <w:sz w:val="24"/>
          <w:szCs w:val="24"/>
          <w:lang w:eastAsia="en-GB"/>
        </w:rPr>
        <w:t>the senior leadership team meet with all 6</w:t>
      </w:r>
      <w:r w:rsidR="004A3F56" w:rsidRPr="00E93F61">
        <w:rPr>
          <w:rFonts w:eastAsia="Times New Roman" w:cstheme="minorHAnsi"/>
          <w:sz w:val="24"/>
          <w:szCs w:val="24"/>
          <w:vertAlign w:val="superscript"/>
          <w:lang w:eastAsia="en-GB"/>
        </w:rPr>
        <w:t>th</w:t>
      </w:r>
      <w:r w:rsidR="004A3F56" w:rsidRPr="00E93F61">
        <w:rPr>
          <w:rFonts w:eastAsia="Times New Roman" w:cstheme="minorHAnsi"/>
          <w:sz w:val="24"/>
          <w:szCs w:val="24"/>
          <w:lang w:eastAsia="en-GB"/>
        </w:rPr>
        <w:t xml:space="preserve"> form students twice throughout their 2 years of A-level study to discuss their aspirations and careers and setup appropriate links with employers or Universities where possible. </w:t>
      </w:r>
      <w:r w:rsidR="006570E6" w:rsidRPr="00E93F61">
        <w:rPr>
          <w:rFonts w:eastAsia="Times New Roman" w:cstheme="minorHAnsi"/>
          <w:sz w:val="24"/>
          <w:szCs w:val="24"/>
          <w:lang w:eastAsia="en-GB"/>
        </w:rPr>
        <w:t>There is a guest speaker programme which provides students with encounters with employers and employees.  There is also a tutor programme that provides support around:</w:t>
      </w:r>
    </w:p>
    <w:p w:rsidR="006570E6" w:rsidRPr="00E93F61" w:rsidRDefault="006570E6" w:rsidP="00FD0A28">
      <w:pPr>
        <w:pStyle w:val="ListParagraph"/>
        <w:numPr>
          <w:ilvl w:val="0"/>
          <w:numId w:val="28"/>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CV writing</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Preparing for a mock interview</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Researching Labour Market Information (LMI)</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Planning work experience</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Composing a Personal Statement</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Applying through UCAS</w:t>
      </w:r>
    </w:p>
    <w:p w:rsidR="003262B0" w:rsidRPr="00E93F61" w:rsidRDefault="003262B0" w:rsidP="00FD0A28">
      <w:pPr>
        <w:shd w:val="clear" w:color="auto" w:fill="FFFFFF"/>
        <w:spacing w:after="0" w:line="240" w:lineRule="auto"/>
        <w:ind w:right="-319"/>
        <w:rPr>
          <w:rFonts w:eastAsia="Times New Roman" w:cstheme="minorHAnsi"/>
          <w:sz w:val="24"/>
          <w:szCs w:val="24"/>
          <w:lang w:eastAsia="en-GB"/>
        </w:rPr>
      </w:pPr>
    </w:p>
    <w:p w:rsidR="003262B0" w:rsidRPr="00E93F61" w:rsidRDefault="003262B0"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Prospective Oxbridge and Med/Dent/Vet candidates are streamed into a fast track tutor group to give them the early support and guidance required. There is also additional support available for students applying for entry to other very competitive courses (including Teaching, Social Work, Nursing and Art College).</w:t>
      </w:r>
      <w:r w:rsidR="00114F7E" w:rsidRPr="00E93F61">
        <w:rPr>
          <w:rFonts w:eastAsia="Times New Roman" w:cstheme="minorHAnsi"/>
          <w:sz w:val="24"/>
          <w:szCs w:val="24"/>
          <w:lang w:eastAsia="en-GB"/>
        </w:rPr>
        <w:t xml:space="preserve"> High ability students will also have the opportunity to access the ‘Step-up to Oxford’ programme. </w:t>
      </w:r>
    </w:p>
    <w:p w:rsidR="003262B0" w:rsidRPr="00E93F61" w:rsidRDefault="003262B0" w:rsidP="00FD0A28">
      <w:pPr>
        <w:shd w:val="clear" w:color="auto" w:fill="FFFFFF"/>
        <w:spacing w:after="0" w:line="240" w:lineRule="auto"/>
        <w:ind w:right="-319"/>
        <w:rPr>
          <w:rFonts w:eastAsia="Times New Roman" w:cstheme="minorHAnsi"/>
          <w:sz w:val="24"/>
          <w:szCs w:val="24"/>
          <w:lang w:eastAsia="en-GB"/>
        </w:rPr>
      </w:pPr>
    </w:p>
    <w:p w:rsidR="00F8165C" w:rsidRPr="00E93F61" w:rsidRDefault="00F8165C" w:rsidP="00FD0A28">
      <w:pPr>
        <w:shd w:val="clear" w:color="auto" w:fill="FFFFFF"/>
        <w:spacing w:after="0" w:line="240" w:lineRule="auto"/>
        <w:ind w:right="-319"/>
        <w:rPr>
          <w:rFonts w:eastAsia="Times New Roman" w:cstheme="minorHAnsi"/>
          <w:sz w:val="24"/>
          <w:szCs w:val="24"/>
          <w:lang w:eastAsia="en-GB"/>
        </w:rPr>
      </w:pPr>
    </w:p>
    <w:p w:rsidR="001E6489" w:rsidRPr="00E93F61" w:rsidRDefault="001E6489"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Unifrog</w:t>
      </w:r>
    </w:p>
    <w:p w:rsidR="001E6489" w:rsidRPr="00E93F61" w:rsidRDefault="001E6489" w:rsidP="00FD0A28">
      <w:pPr>
        <w:shd w:val="clear" w:color="auto" w:fill="FFFFFF"/>
        <w:spacing w:after="0" w:line="240" w:lineRule="auto"/>
        <w:ind w:right="-319"/>
        <w:rPr>
          <w:rFonts w:eastAsia="Times New Roman" w:cstheme="minorHAnsi"/>
          <w:bCs/>
          <w:sz w:val="24"/>
          <w:szCs w:val="24"/>
          <w:lang w:eastAsia="en-GB"/>
        </w:rPr>
      </w:pPr>
      <w:r w:rsidRPr="00E93F61">
        <w:rPr>
          <w:rFonts w:eastAsia="Times New Roman" w:cstheme="minorHAnsi"/>
          <w:bCs/>
          <w:sz w:val="24"/>
          <w:szCs w:val="24"/>
          <w:lang w:eastAsia="en-GB"/>
        </w:rPr>
        <w:t xml:space="preserve">All students at TBOWA </w:t>
      </w:r>
      <w:r w:rsidR="00F8165C" w:rsidRPr="00E93F61">
        <w:rPr>
          <w:rFonts w:eastAsia="Times New Roman" w:cstheme="minorHAnsi"/>
          <w:bCs/>
          <w:sz w:val="24"/>
          <w:szCs w:val="24"/>
          <w:lang w:eastAsia="en-GB"/>
        </w:rPr>
        <w:t>are</w:t>
      </w:r>
      <w:r w:rsidRPr="00E93F61">
        <w:rPr>
          <w:rFonts w:eastAsia="Times New Roman" w:cstheme="minorHAnsi"/>
          <w:bCs/>
          <w:sz w:val="24"/>
          <w:szCs w:val="24"/>
          <w:lang w:eastAsia="en-GB"/>
        </w:rPr>
        <w:t xml:space="preserve"> provided with a login to use Unifrog</w:t>
      </w:r>
      <w:r w:rsidR="00F8165C" w:rsidRPr="00E93F61">
        <w:rPr>
          <w:rFonts w:eastAsia="Times New Roman" w:cstheme="minorHAnsi"/>
          <w:bCs/>
          <w:sz w:val="24"/>
          <w:szCs w:val="24"/>
          <w:lang w:eastAsia="en-GB"/>
        </w:rPr>
        <w:t>, an online</w:t>
      </w:r>
      <w:r w:rsidRPr="00E93F61">
        <w:rPr>
          <w:rFonts w:eastAsia="Times New Roman" w:cstheme="minorHAnsi"/>
          <w:bCs/>
          <w:sz w:val="24"/>
          <w:szCs w:val="24"/>
          <w:lang w:eastAsia="en-GB"/>
        </w:rPr>
        <w:t xml:space="preserve"> portal that provides </w:t>
      </w:r>
      <w:r w:rsidR="00702B14" w:rsidRPr="00E93F61">
        <w:rPr>
          <w:rFonts w:eastAsia="Times New Roman" w:cstheme="minorHAnsi"/>
          <w:bCs/>
          <w:sz w:val="24"/>
          <w:szCs w:val="24"/>
          <w:lang w:eastAsia="en-GB"/>
        </w:rPr>
        <w:t xml:space="preserve">impartial </w:t>
      </w:r>
      <w:r w:rsidRPr="00E93F61">
        <w:rPr>
          <w:rFonts w:eastAsia="Times New Roman" w:cstheme="minorHAnsi"/>
          <w:bCs/>
          <w:sz w:val="24"/>
          <w:szCs w:val="24"/>
          <w:lang w:eastAsia="en-GB"/>
        </w:rPr>
        <w:t xml:space="preserve">guidance and support to finding their future careers. It allows students to explore how interests lead to different education and training pathways. </w:t>
      </w:r>
    </w:p>
    <w:p w:rsidR="00F8165C" w:rsidRPr="00E93F61" w:rsidRDefault="00F8165C" w:rsidP="00FD0A28">
      <w:pPr>
        <w:shd w:val="clear" w:color="auto" w:fill="FFFFFF"/>
        <w:spacing w:after="0" w:line="240" w:lineRule="auto"/>
        <w:ind w:right="-319"/>
        <w:rPr>
          <w:rFonts w:eastAsia="Times New Roman" w:cstheme="minorHAnsi"/>
          <w:sz w:val="24"/>
          <w:szCs w:val="24"/>
          <w:lang w:eastAsia="en-GB"/>
        </w:rPr>
      </w:pPr>
    </w:p>
    <w:p w:rsidR="001E6489" w:rsidRPr="00E93F61" w:rsidRDefault="001E6489"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In Year 7-8 students are encouraged to use Unifrog to access careers advice, research training and education pathways and to make informed choices about subject options. This includes information on Apprenticeships, University and further education courses to support aspirations.  </w:t>
      </w:r>
    </w:p>
    <w:p w:rsidR="00F8165C" w:rsidRPr="00E93F61" w:rsidRDefault="00F8165C" w:rsidP="00FD0A28">
      <w:pPr>
        <w:shd w:val="clear" w:color="auto" w:fill="FFFFFF"/>
        <w:spacing w:after="0" w:line="240" w:lineRule="auto"/>
        <w:ind w:right="-319"/>
        <w:rPr>
          <w:rFonts w:eastAsia="Times New Roman" w:cstheme="minorHAnsi"/>
          <w:bCs/>
          <w:sz w:val="24"/>
          <w:szCs w:val="24"/>
          <w:lang w:eastAsia="en-GB"/>
        </w:rPr>
      </w:pPr>
    </w:p>
    <w:p w:rsidR="003118F6" w:rsidRDefault="003118F6" w:rsidP="00FD0A28">
      <w:pPr>
        <w:shd w:val="clear" w:color="auto" w:fill="FFFFFF"/>
        <w:spacing w:after="0" w:line="240" w:lineRule="auto"/>
        <w:ind w:right="-319"/>
        <w:rPr>
          <w:rFonts w:eastAsia="Times New Roman" w:cstheme="minorHAnsi"/>
          <w:bCs/>
          <w:sz w:val="24"/>
          <w:szCs w:val="24"/>
          <w:lang w:eastAsia="en-GB"/>
        </w:rPr>
      </w:pPr>
    </w:p>
    <w:p w:rsidR="00FD0A28" w:rsidRDefault="00FD0A28" w:rsidP="00FD0A28">
      <w:pPr>
        <w:shd w:val="clear" w:color="auto" w:fill="FFFFFF"/>
        <w:spacing w:after="0" w:line="240" w:lineRule="auto"/>
        <w:ind w:right="-319"/>
        <w:rPr>
          <w:rFonts w:eastAsia="Times New Roman" w:cstheme="minorHAnsi"/>
          <w:bCs/>
          <w:sz w:val="24"/>
          <w:szCs w:val="24"/>
          <w:lang w:eastAsia="en-GB"/>
        </w:rPr>
      </w:pPr>
    </w:p>
    <w:p w:rsidR="00FD0A28" w:rsidRDefault="00FD0A28" w:rsidP="00FD0A28">
      <w:pPr>
        <w:shd w:val="clear" w:color="auto" w:fill="FFFFFF"/>
        <w:spacing w:after="0" w:line="240" w:lineRule="auto"/>
        <w:ind w:right="-319"/>
        <w:rPr>
          <w:rFonts w:eastAsia="Times New Roman" w:cstheme="minorHAnsi"/>
          <w:bCs/>
          <w:sz w:val="24"/>
          <w:szCs w:val="24"/>
          <w:lang w:eastAsia="en-GB"/>
        </w:rPr>
      </w:pPr>
    </w:p>
    <w:p w:rsidR="001E6489" w:rsidRPr="00E93F61" w:rsidRDefault="001E6489" w:rsidP="00FD0A28">
      <w:pPr>
        <w:shd w:val="clear" w:color="auto" w:fill="FFFFFF"/>
        <w:spacing w:after="0" w:line="240" w:lineRule="auto"/>
        <w:ind w:right="-319"/>
        <w:rPr>
          <w:rFonts w:eastAsia="Times New Roman" w:cstheme="minorHAnsi"/>
          <w:bCs/>
          <w:sz w:val="24"/>
          <w:szCs w:val="24"/>
          <w:lang w:eastAsia="en-GB"/>
        </w:rPr>
      </w:pPr>
      <w:r w:rsidRPr="00E93F61">
        <w:rPr>
          <w:rFonts w:eastAsia="Times New Roman" w:cstheme="minorHAnsi"/>
          <w:bCs/>
          <w:sz w:val="24"/>
          <w:szCs w:val="24"/>
          <w:lang w:eastAsia="en-GB"/>
        </w:rPr>
        <w:t>For Year 9-13 students there are study guides explaining how to navigate each step in the application process for HE and Apprenticeships. MOOCs (massive open online courses) are fully accessible for students to extend their study programme and complete short courses released by a wide range of Universities. It also allows students to try out different subject areas.</w:t>
      </w:r>
    </w:p>
    <w:p w:rsidR="00F8165C" w:rsidRDefault="00F8165C" w:rsidP="00FD0A28">
      <w:pPr>
        <w:shd w:val="clear" w:color="auto" w:fill="FFFFFF"/>
        <w:spacing w:after="0" w:line="240" w:lineRule="auto"/>
        <w:ind w:right="-319"/>
        <w:rPr>
          <w:rFonts w:eastAsia="Times New Roman" w:cstheme="minorHAnsi"/>
          <w:sz w:val="24"/>
          <w:szCs w:val="24"/>
          <w:lang w:eastAsia="en-GB"/>
        </w:rPr>
      </w:pPr>
    </w:p>
    <w:p w:rsidR="001E6489" w:rsidRPr="00E93F61" w:rsidRDefault="00E93F61" w:rsidP="00FD0A28">
      <w:pPr>
        <w:shd w:val="clear" w:color="auto" w:fill="FFFFFF"/>
        <w:spacing w:after="0" w:line="240" w:lineRule="auto"/>
        <w:ind w:right="-319"/>
        <w:rPr>
          <w:rFonts w:eastAsia="Times New Roman" w:cstheme="minorHAnsi"/>
          <w:bCs/>
          <w:sz w:val="24"/>
          <w:szCs w:val="24"/>
          <w:lang w:eastAsia="en-GB"/>
        </w:rPr>
      </w:pPr>
      <w:r w:rsidRPr="00E93F61">
        <w:rPr>
          <w:rFonts w:eastAsia="Times New Roman" w:cstheme="minorHAnsi"/>
          <w:sz w:val="24"/>
          <w:szCs w:val="24"/>
          <w:lang w:eastAsia="en-GB"/>
        </w:rPr>
        <w:t>Student</w:t>
      </w:r>
      <w:r w:rsidR="001E6489" w:rsidRPr="00E93F61">
        <w:rPr>
          <w:rFonts w:eastAsia="Times New Roman" w:cstheme="minorHAnsi"/>
          <w:sz w:val="24"/>
          <w:szCs w:val="24"/>
          <w:lang w:eastAsia="en-GB"/>
        </w:rPr>
        <w:t>s can build up a list of skills and competencies that they have developed both inside and outside school and log activities such as sporting achievements, competition participation and hobbies. This information will ultimately lead to a comprehensive list of attributes that will be useful in completing personal statements or applications for University, college, for apprenticeships and work.</w:t>
      </w:r>
    </w:p>
    <w:p w:rsidR="004E1344" w:rsidRPr="00E93F61" w:rsidRDefault="004E1344" w:rsidP="00FD0A28">
      <w:pPr>
        <w:shd w:val="clear" w:color="auto" w:fill="FFFFFF"/>
        <w:spacing w:after="0" w:line="240" w:lineRule="auto"/>
        <w:ind w:right="-319"/>
        <w:rPr>
          <w:rFonts w:eastAsia="Times New Roman" w:cstheme="minorHAnsi"/>
          <w:b/>
          <w:bCs/>
          <w:sz w:val="24"/>
          <w:szCs w:val="24"/>
          <w:lang w:eastAsia="en-GB"/>
        </w:rPr>
      </w:pPr>
    </w:p>
    <w:p w:rsidR="004E1344" w:rsidRPr="00E93F61" w:rsidRDefault="004E1344" w:rsidP="00FD0A28">
      <w:pPr>
        <w:shd w:val="clear" w:color="auto" w:fill="FFFFFF"/>
        <w:spacing w:after="0" w:line="240" w:lineRule="auto"/>
        <w:ind w:right="-319"/>
        <w:rPr>
          <w:rFonts w:eastAsia="Times New Roman" w:cstheme="minorHAnsi"/>
          <w:b/>
          <w:bCs/>
          <w:sz w:val="24"/>
          <w:szCs w:val="24"/>
          <w:lang w:eastAsia="en-GB"/>
        </w:rPr>
      </w:pPr>
    </w:p>
    <w:p w:rsidR="00E34E65" w:rsidRPr="00E93F61" w:rsidRDefault="00E34E65"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UCAS</w:t>
      </w:r>
    </w:p>
    <w:p w:rsidR="003262B0" w:rsidRPr="00E93F61" w:rsidRDefault="00E34E65"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The vast majority of students at TBOWA will apply to university; as a result we have an excellent, well-organised and successful UCAS support system. 6</w:t>
      </w:r>
      <w:r w:rsidRPr="00E93F61">
        <w:rPr>
          <w:rFonts w:eastAsia="Times New Roman" w:cstheme="minorHAnsi"/>
          <w:sz w:val="24"/>
          <w:szCs w:val="24"/>
          <w:vertAlign w:val="superscript"/>
          <w:lang w:eastAsia="en-GB"/>
        </w:rPr>
        <w:t>th</w:t>
      </w:r>
      <w:r w:rsidRPr="00E93F61">
        <w:rPr>
          <w:rFonts w:eastAsia="Times New Roman" w:cstheme="minorHAnsi"/>
          <w:sz w:val="24"/>
          <w:szCs w:val="24"/>
          <w:lang w:eastAsia="en-GB"/>
        </w:rPr>
        <w:t xml:space="preserve"> Form students are </w:t>
      </w:r>
      <w:r w:rsidR="006570E6" w:rsidRPr="00E93F61">
        <w:rPr>
          <w:rFonts w:eastAsia="Times New Roman" w:cstheme="minorHAnsi"/>
          <w:sz w:val="24"/>
          <w:szCs w:val="24"/>
          <w:lang w:eastAsia="en-GB"/>
        </w:rPr>
        <w:t xml:space="preserve">encouraged to use </w:t>
      </w:r>
      <w:r w:rsidRPr="00E93F61">
        <w:rPr>
          <w:rFonts w:eastAsia="Times New Roman" w:cstheme="minorHAnsi"/>
          <w:sz w:val="24"/>
          <w:szCs w:val="24"/>
          <w:lang w:eastAsia="en-GB"/>
        </w:rPr>
        <w:t xml:space="preserve">Unifrog to support them receiving information and guidance on applying through UCAS and </w:t>
      </w:r>
      <w:r w:rsidR="006570E6" w:rsidRPr="00E93F61">
        <w:rPr>
          <w:rFonts w:eastAsia="Times New Roman" w:cstheme="minorHAnsi"/>
          <w:sz w:val="24"/>
          <w:szCs w:val="24"/>
          <w:lang w:eastAsia="en-GB"/>
        </w:rPr>
        <w:t xml:space="preserve">with </w:t>
      </w:r>
      <w:r w:rsidRPr="00E93F61">
        <w:rPr>
          <w:rFonts w:eastAsia="Times New Roman" w:cstheme="minorHAnsi"/>
          <w:sz w:val="24"/>
          <w:szCs w:val="24"/>
          <w:lang w:eastAsia="en-GB"/>
        </w:rPr>
        <w:t xml:space="preserve">writing Personal Statements. Students have the opportunity to attend careers fairs in </w:t>
      </w:r>
      <w:r w:rsidR="00F8165C" w:rsidRPr="00E93F61">
        <w:rPr>
          <w:rFonts w:eastAsia="Times New Roman" w:cstheme="minorHAnsi"/>
          <w:sz w:val="24"/>
          <w:szCs w:val="24"/>
          <w:lang w:eastAsia="en-GB"/>
        </w:rPr>
        <w:t>the Michaelmas term</w:t>
      </w:r>
      <w:r w:rsidRPr="00E93F61">
        <w:rPr>
          <w:rFonts w:eastAsia="Times New Roman" w:cstheme="minorHAnsi"/>
          <w:sz w:val="24"/>
          <w:szCs w:val="24"/>
          <w:lang w:eastAsia="en-GB"/>
        </w:rPr>
        <w:t xml:space="preserve"> and the UCAS conference in April. </w:t>
      </w:r>
      <w:r w:rsidR="006570E6" w:rsidRPr="00E93F61">
        <w:rPr>
          <w:rFonts w:eastAsia="Times New Roman" w:cstheme="minorHAnsi"/>
          <w:sz w:val="24"/>
          <w:szCs w:val="24"/>
          <w:lang w:eastAsia="en-GB"/>
        </w:rPr>
        <w:t>They are also supported in carrying</w:t>
      </w:r>
      <w:r w:rsidR="00F8165C" w:rsidRPr="00E93F61">
        <w:rPr>
          <w:rFonts w:eastAsia="Times New Roman" w:cstheme="minorHAnsi"/>
          <w:sz w:val="24"/>
          <w:szCs w:val="24"/>
          <w:lang w:eastAsia="en-GB"/>
        </w:rPr>
        <w:t xml:space="preserve"> out extensive research in</w:t>
      </w:r>
      <w:r w:rsidR="00E93F61">
        <w:rPr>
          <w:rFonts w:eastAsia="Times New Roman" w:cstheme="minorHAnsi"/>
          <w:sz w:val="24"/>
          <w:szCs w:val="24"/>
          <w:lang w:eastAsia="en-GB"/>
        </w:rPr>
        <w:t>to</w:t>
      </w:r>
      <w:r w:rsidR="00F8165C" w:rsidRPr="00E93F61">
        <w:rPr>
          <w:rFonts w:eastAsia="Times New Roman" w:cstheme="minorHAnsi"/>
          <w:sz w:val="24"/>
          <w:szCs w:val="24"/>
          <w:lang w:eastAsia="en-GB"/>
        </w:rPr>
        <w:t xml:space="preserve"> U</w:t>
      </w:r>
      <w:r w:rsidR="006570E6" w:rsidRPr="00E93F61">
        <w:rPr>
          <w:rFonts w:eastAsia="Times New Roman" w:cstheme="minorHAnsi"/>
          <w:sz w:val="24"/>
          <w:szCs w:val="24"/>
          <w:lang w:eastAsia="en-GB"/>
        </w:rPr>
        <w:t xml:space="preserve">niversities and courses that may be of interest to them. </w:t>
      </w:r>
    </w:p>
    <w:p w:rsidR="003262B0" w:rsidRPr="00E93F61" w:rsidRDefault="003262B0" w:rsidP="00FD0A28">
      <w:pPr>
        <w:shd w:val="clear" w:color="auto" w:fill="FFFFFF"/>
        <w:spacing w:after="0" w:line="240" w:lineRule="auto"/>
        <w:ind w:right="-319"/>
        <w:rPr>
          <w:rFonts w:eastAsia="Times New Roman" w:cstheme="minorHAnsi"/>
          <w:sz w:val="24"/>
          <w:szCs w:val="24"/>
          <w:lang w:eastAsia="en-GB"/>
        </w:rPr>
      </w:pPr>
    </w:p>
    <w:p w:rsidR="00E34E65" w:rsidRPr="00E93F61" w:rsidRDefault="00E34E65"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Parents are invited to a UCAS Information Evening to ensure that they remain fully involved in what are life-changing decisions for the students. Students are encouraged to use their free time to research courses and institutions, refine their Personal Statement and complete all details on the UCAS form. </w:t>
      </w:r>
    </w:p>
    <w:p w:rsidR="003262B0" w:rsidRPr="00E93F61" w:rsidRDefault="003262B0" w:rsidP="00FD0A28">
      <w:pPr>
        <w:shd w:val="clear" w:color="auto" w:fill="FFFFFF"/>
        <w:spacing w:after="0" w:line="240" w:lineRule="auto"/>
        <w:ind w:right="-319"/>
        <w:rPr>
          <w:rFonts w:eastAsia="Times New Roman" w:cstheme="minorHAnsi"/>
          <w:sz w:val="24"/>
          <w:szCs w:val="24"/>
          <w:lang w:eastAsia="en-GB"/>
        </w:rPr>
      </w:pPr>
    </w:p>
    <w:p w:rsidR="00A44622" w:rsidRPr="00E93F61" w:rsidRDefault="00A44622" w:rsidP="00FD0A28">
      <w:pPr>
        <w:shd w:val="clear" w:color="auto" w:fill="FFFFFF"/>
        <w:spacing w:after="0" w:line="240" w:lineRule="auto"/>
        <w:ind w:right="-319"/>
        <w:rPr>
          <w:rFonts w:eastAsia="Times New Roman" w:cstheme="minorHAnsi"/>
          <w:sz w:val="24"/>
          <w:szCs w:val="24"/>
          <w:lang w:eastAsia="en-GB"/>
        </w:rPr>
      </w:pPr>
    </w:p>
    <w:p w:rsidR="00A44622" w:rsidRPr="00E93F61" w:rsidRDefault="003262B0" w:rsidP="00FD0A28">
      <w:pPr>
        <w:shd w:val="clear" w:color="auto" w:fill="FFFFFF"/>
        <w:spacing w:after="0" w:line="240" w:lineRule="auto"/>
        <w:ind w:right="-319"/>
        <w:rPr>
          <w:rFonts w:eastAsia="Times New Roman" w:cstheme="minorHAnsi"/>
          <w:b/>
          <w:sz w:val="24"/>
          <w:szCs w:val="24"/>
          <w:lang w:eastAsia="en-GB"/>
        </w:rPr>
      </w:pPr>
      <w:r w:rsidRPr="00E93F61">
        <w:rPr>
          <w:rFonts w:eastAsia="Times New Roman" w:cstheme="minorHAnsi"/>
          <w:b/>
          <w:sz w:val="24"/>
          <w:szCs w:val="24"/>
          <w:lang w:eastAsia="en-GB"/>
        </w:rPr>
        <w:t>Careers information</w:t>
      </w:r>
    </w:p>
    <w:p w:rsidR="00702B14" w:rsidRPr="00E93F61" w:rsidRDefault="003262B0"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Through a combination of mentor led sessions and calendared events K</w:t>
      </w:r>
      <w:r w:rsidR="00423A22" w:rsidRPr="00E93F61">
        <w:rPr>
          <w:rFonts w:eastAsia="Times New Roman" w:cstheme="minorHAnsi"/>
          <w:sz w:val="24"/>
          <w:szCs w:val="24"/>
          <w:lang w:eastAsia="en-GB"/>
        </w:rPr>
        <w:t>ey Stage 4</w:t>
      </w:r>
      <w:r w:rsidRPr="00E93F61">
        <w:rPr>
          <w:rFonts w:eastAsia="Times New Roman" w:cstheme="minorHAnsi"/>
          <w:sz w:val="24"/>
          <w:szCs w:val="24"/>
          <w:lang w:eastAsia="en-GB"/>
        </w:rPr>
        <w:t xml:space="preserve"> students develop their knowledge and understanding of careers information.  </w:t>
      </w:r>
    </w:p>
    <w:p w:rsidR="006D5A9D" w:rsidRPr="00E93F61" w:rsidRDefault="003262B0"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This includes</w:t>
      </w:r>
      <w:r w:rsidR="00423A22" w:rsidRPr="00E93F61">
        <w:rPr>
          <w:rFonts w:eastAsia="Times New Roman" w:cstheme="minorHAnsi"/>
          <w:sz w:val="24"/>
          <w:szCs w:val="24"/>
          <w:lang w:eastAsia="en-GB"/>
        </w:rPr>
        <w:t>:</w:t>
      </w:r>
    </w:p>
    <w:p w:rsidR="006D5A9D" w:rsidRPr="00E93F61" w:rsidRDefault="003262B0"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How to develop</w:t>
      </w:r>
      <w:r w:rsidR="006D5A9D" w:rsidRPr="00E93F61">
        <w:rPr>
          <w:rFonts w:eastAsia="Times New Roman" w:cstheme="minorHAnsi"/>
          <w:sz w:val="24"/>
          <w:szCs w:val="24"/>
          <w:lang w:eastAsia="en-GB"/>
        </w:rPr>
        <w:t xml:space="preserve"> a Personal Career Plan</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Identifying and developing qualities and skills (Personal Profiling)</w:t>
      </w:r>
    </w:p>
    <w:p w:rsidR="006D5A9D" w:rsidRPr="00E93F61" w:rsidRDefault="003262B0"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Action p</w:t>
      </w:r>
      <w:r w:rsidR="006D5A9D" w:rsidRPr="00E93F61">
        <w:rPr>
          <w:rFonts w:eastAsia="Times New Roman" w:cstheme="minorHAnsi"/>
          <w:sz w:val="24"/>
          <w:szCs w:val="24"/>
          <w:lang w:eastAsia="en-GB"/>
        </w:rPr>
        <w:t>lanning</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Careers research</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Matching Skill Profiles to jobs</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Further and Higher Education</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Routes </w:t>
      </w:r>
      <w:r w:rsidR="003262B0" w:rsidRPr="00E93F61">
        <w:rPr>
          <w:rFonts w:eastAsia="Times New Roman" w:cstheme="minorHAnsi"/>
          <w:sz w:val="24"/>
          <w:szCs w:val="24"/>
          <w:lang w:eastAsia="en-GB"/>
        </w:rPr>
        <w:t>of e</w:t>
      </w:r>
      <w:r w:rsidRPr="00E93F61">
        <w:rPr>
          <w:rFonts w:eastAsia="Times New Roman" w:cstheme="minorHAnsi"/>
          <w:sz w:val="24"/>
          <w:szCs w:val="24"/>
          <w:lang w:eastAsia="en-GB"/>
        </w:rPr>
        <w:t>ntry</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Option Choices for A-Levels, BTECs</w:t>
      </w:r>
      <w:r w:rsidR="003262B0" w:rsidRPr="00E93F61">
        <w:rPr>
          <w:rFonts w:eastAsia="Times New Roman" w:cstheme="minorHAnsi"/>
          <w:sz w:val="24"/>
          <w:szCs w:val="24"/>
          <w:lang w:eastAsia="en-GB"/>
        </w:rPr>
        <w:t>/T-levels, Apprenticeships</w:t>
      </w:r>
      <w:r w:rsidRPr="00E93F61">
        <w:rPr>
          <w:rFonts w:eastAsia="Times New Roman" w:cstheme="minorHAnsi"/>
          <w:sz w:val="24"/>
          <w:szCs w:val="24"/>
          <w:lang w:eastAsia="en-GB"/>
        </w:rPr>
        <w:t xml:space="preserve"> and further study</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What employers want</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CVs, Application Forms and interview skills</w:t>
      </w:r>
    </w:p>
    <w:p w:rsidR="006D5A9D" w:rsidRPr="00E93F61" w:rsidRDefault="003262B0"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Business p</w:t>
      </w:r>
      <w:r w:rsidR="006D5A9D" w:rsidRPr="00E93F61">
        <w:rPr>
          <w:rFonts w:eastAsia="Times New Roman" w:cstheme="minorHAnsi"/>
          <w:sz w:val="24"/>
          <w:szCs w:val="24"/>
          <w:lang w:eastAsia="en-GB"/>
        </w:rPr>
        <w:t>lans</w:t>
      </w:r>
    </w:p>
    <w:p w:rsidR="00423A22" w:rsidRPr="00E93F61" w:rsidRDefault="00423A22" w:rsidP="00FD0A28">
      <w:pPr>
        <w:spacing w:after="0" w:line="240" w:lineRule="auto"/>
        <w:ind w:right="-319"/>
        <w:rPr>
          <w:rFonts w:cstheme="minorHAnsi"/>
          <w:sz w:val="24"/>
          <w:szCs w:val="24"/>
        </w:rPr>
      </w:pPr>
    </w:p>
    <w:p w:rsidR="005A510E" w:rsidRPr="00E93F61" w:rsidRDefault="005A510E" w:rsidP="00FD0A28">
      <w:pPr>
        <w:shd w:val="clear" w:color="auto" w:fill="FFFFFF"/>
        <w:spacing w:after="0" w:line="240" w:lineRule="auto"/>
        <w:ind w:right="-319"/>
        <w:rPr>
          <w:rFonts w:eastAsia="Times New Roman" w:cstheme="minorHAnsi"/>
          <w:b/>
          <w:bCs/>
          <w:sz w:val="24"/>
          <w:szCs w:val="24"/>
          <w:lang w:eastAsia="en-GB"/>
        </w:rPr>
      </w:pPr>
    </w:p>
    <w:p w:rsidR="006D5A9D" w:rsidRPr="00E93F61" w:rsidRDefault="006D5A9D"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sz w:val="24"/>
          <w:szCs w:val="24"/>
          <w:lang w:eastAsia="en-GB"/>
        </w:rPr>
        <w:t xml:space="preserve">Careers </w:t>
      </w:r>
      <w:r w:rsidR="003262B0" w:rsidRPr="00E93F61">
        <w:rPr>
          <w:rFonts w:eastAsia="Times New Roman" w:cstheme="minorHAnsi"/>
          <w:b/>
          <w:bCs/>
          <w:sz w:val="24"/>
          <w:szCs w:val="24"/>
          <w:lang w:eastAsia="en-GB"/>
        </w:rPr>
        <w:t xml:space="preserve">Advice and </w:t>
      </w:r>
      <w:r w:rsidR="004A3F56" w:rsidRPr="00E93F61">
        <w:rPr>
          <w:rFonts w:eastAsia="Times New Roman" w:cstheme="minorHAnsi"/>
          <w:b/>
          <w:bCs/>
          <w:sz w:val="24"/>
          <w:szCs w:val="24"/>
          <w:lang w:eastAsia="en-GB"/>
        </w:rPr>
        <w:t>Guidance</w:t>
      </w:r>
    </w:p>
    <w:p w:rsidR="00702B14" w:rsidRPr="00E93F61" w:rsidRDefault="00702B14" w:rsidP="00FD0A28">
      <w:pPr>
        <w:pStyle w:val="Default"/>
        <w:ind w:right="-319"/>
        <w:rPr>
          <w:rFonts w:asciiTheme="minorHAnsi" w:eastAsia="Times New Roman" w:hAnsiTheme="minorHAnsi" w:cstheme="minorHAnsi"/>
          <w:lang w:eastAsia="en-GB"/>
        </w:rPr>
      </w:pPr>
      <w:r w:rsidRPr="00E93F61">
        <w:rPr>
          <w:rFonts w:asciiTheme="minorHAnsi" w:eastAsia="Times New Roman" w:hAnsiTheme="minorHAnsi" w:cstheme="minorHAnsi"/>
          <w:lang w:eastAsia="en-GB"/>
        </w:rPr>
        <w:t xml:space="preserve">All students are entitled to </w:t>
      </w:r>
      <w:r w:rsidRPr="00E93F61">
        <w:rPr>
          <w:rFonts w:asciiTheme="minorHAnsi" w:hAnsiTheme="minorHAnsi" w:cstheme="minorHAnsi"/>
        </w:rPr>
        <w:t xml:space="preserve">IAG which is impartial, unbiased and is based on their needs which is delivered through </w:t>
      </w:r>
      <w:r w:rsidR="000E2CD7" w:rsidRPr="00E93F61">
        <w:rPr>
          <w:rFonts w:asciiTheme="minorHAnsi" w:eastAsia="Times New Roman" w:hAnsiTheme="minorHAnsi" w:cstheme="minorHAnsi"/>
          <w:lang w:eastAsia="en-GB"/>
        </w:rPr>
        <w:t>1:1 career guidance appointments</w:t>
      </w:r>
      <w:r w:rsidRPr="00E93F61">
        <w:rPr>
          <w:rFonts w:asciiTheme="minorHAnsi" w:eastAsia="Times New Roman" w:hAnsiTheme="minorHAnsi" w:cstheme="minorHAnsi"/>
          <w:lang w:eastAsia="en-GB"/>
        </w:rPr>
        <w:t xml:space="preserve">. </w:t>
      </w:r>
      <w:r w:rsidR="000E2CD7" w:rsidRPr="00E93F61">
        <w:rPr>
          <w:rFonts w:asciiTheme="minorHAnsi" w:eastAsia="Times New Roman" w:hAnsiTheme="minorHAnsi" w:cstheme="minorHAnsi"/>
          <w:lang w:eastAsia="en-GB"/>
        </w:rPr>
        <w:t xml:space="preserve"> </w:t>
      </w:r>
    </w:p>
    <w:p w:rsidR="003118F6" w:rsidRDefault="003118F6" w:rsidP="00FD0A28">
      <w:pPr>
        <w:pStyle w:val="Default"/>
        <w:ind w:right="-319"/>
        <w:rPr>
          <w:rFonts w:asciiTheme="minorHAnsi" w:eastAsia="Times New Roman" w:hAnsiTheme="minorHAnsi" w:cstheme="minorHAnsi"/>
          <w:lang w:eastAsia="en-GB"/>
        </w:rPr>
      </w:pPr>
    </w:p>
    <w:p w:rsidR="003118F6" w:rsidRDefault="003118F6" w:rsidP="00FD0A28">
      <w:pPr>
        <w:pStyle w:val="Default"/>
        <w:ind w:right="-319"/>
        <w:rPr>
          <w:rFonts w:asciiTheme="minorHAnsi" w:eastAsia="Times New Roman" w:hAnsiTheme="minorHAnsi" w:cstheme="minorHAnsi"/>
          <w:lang w:eastAsia="en-GB"/>
        </w:rPr>
      </w:pPr>
    </w:p>
    <w:p w:rsidR="00FD0A28" w:rsidRDefault="00FD0A28" w:rsidP="00FD0A28">
      <w:pPr>
        <w:pStyle w:val="Default"/>
        <w:ind w:right="-319"/>
        <w:rPr>
          <w:rFonts w:asciiTheme="minorHAnsi" w:eastAsia="Times New Roman" w:hAnsiTheme="minorHAnsi" w:cstheme="minorHAnsi"/>
          <w:lang w:eastAsia="en-GB"/>
        </w:rPr>
      </w:pPr>
    </w:p>
    <w:p w:rsidR="00FD0A28" w:rsidRDefault="00FD0A28" w:rsidP="00FD0A28">
      <w:pPr>
        <w:pStyle w:val="Default"/>
        <w:ind w:right="-319"/>
        <w:rPr>
          <w:rFonts w:asciiTheme="minorHAnsi" w:eastAsia="Times New Roman" w:hAnsiTheme="minorHAnsi" w:cstheme="minorHAnsi"/>
          <w:lang w:eastAsia="en-GB"/>
        </w:rPr>
      </w:pPr>
    </w:p>
    <w:p w:rsidR="006D5A9D" w:rsidRPr="00E93F61" w:rsidRDefault="00E616DD" w:rsidP="00FD0A28">
      <w:pPr>
        <w:pStyle w:val="Default"/>
        <w:ind w:right="-319"/>
        <w:rPr>
          <w:rFonts w:asciiTheme="minorHAnsi" w:eastAsia="Times New Roman" w:hAnsiTheme="minorHAnsi" w:cstheme="minorHAnsi"/>
          <w:lang w:eastAsia="en-GB"/>
        </w:rPr>
      </w:pPr>
      <w:r w:rsidRPr="00E93F61">
        <w:rPr>
          <w:rFonts w:asciiTheme="minorHAnsi" w:eastAsia="Times New Roman" w:hAnsiTheme="minorHAnsi" w:cstheme="minorHAnsi"/>
          <w:lang w:eastAsia="en-GB"/>
        </w:rPr>
        <w:t xml:space="preserve">Students are able </w:t>
      </w:r>
      <w:r w:rsidR="006D5A9D" w:rsidRPr="00E93F61">
        <w:rPr>
          <w:rFonts w:asciiTheme="minorHAnsi" w:eastAsia="Times New Roman" w:hAnsiTheme="minorHAnsi" w:cstheme="minorHAnsi"/>
          <w:lang w:eastAsia="en-GB"/>
        </w:rPr>
        <w:t>to:</w:t>
      </w:r>
    </w:p>
    <w:p w:rsidR="006D5A9D" w:rsidRPr="00E93F61"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Discuss their individual needs and subject choices</w:t>
      </w:r>
    </w:p>
    <w:p w:rsidR="006D5A9D" w:rsidRPr="00E93F61"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Research their </w:t>
      </w:r>
      <w:r w:rsidR="00314DDE" w:rsidRPr="00E93F61">
        <w:rPr>
          <w:rFonts w:eastAsia="Times New Roman" w:cstheme="minorHAnsi"/>
          <w:sz w:val="24"/>
          <w:szCs w:val="24"/>
          <w:lang w:eastAsia="en-GB"/>
        </w:rPr>
        <w:t xml:space="preserve">areas of careers interest </w:t>
      </w:r>
      <w:r w:rsidRPr="00E93F61">
        <w:rPr>
          <w:rFonts w:eastAsia="Times New Roman" w:cstheme="minorHAnsi"/>
          <w:sz w:val="24"/>
          <w:szCs w:val="24"/>
          <w:lang w:eastAsia="en-GB"/>
        </w:rPr>
        <w:t>using ICT and/or Literature</w:t>
      </w:r>
    </w:p>
    <w:p w:rsidR="00314DDE" w:rsidRPr="00E93F61"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Focus upon</w:t>
      </w:r>
      <w:r w:rsidR="00314DDE" w:rsidRPr="00E93F61">
        <w:rPr>
          <w:rFonts w:eastAsia="Times New Roman" w:cstheme="minorHAnsi"/>
          <w:sz w:val="24"/>
          <w:szCs w:val="24"/>
          <w:lang w:eastAsia="en-GB"/>
        </w:rPr>
        <w:t xml:space="preserve"> and assess</w:t>
      </w:r>
      <w:r w:rsidRPr="00E93F61">
        <w:rPr>
          <w:rFonts w:eastAsia="Times New Roman" w:cstheme="minorHAnsi"/>
          <w:sz w:val="24"/>
          <w:szCs w:val="24"/>
          <w:lang w:eastAsia="en-GB"/>
        </w:rPr>
        <w:t xml:space="preserve"> their </w:t>
      </w:r>
      <w:r w:rsidR="00314DDE" w:rsidRPr="00E93F61">
        <w:rPr>
          <w:rFonts w:eastAsia="Times New Roman" w:cstheme="minorHAnsi"/>
          <w:sz w:val="24"/>
          <w:szCs w:val="24"/>
          <w:lang w:eastAsia="en-GB"/>
        </w:rPr>
        <w:t>transferable</w:t>
      </w:r>
      <w:r w:rsidRPr="00E93F61">
        <w:rPr>
          <w:rFonts w:eastAsia="Times New Roman" w:cstheme="minorHAnsi"/>
          <w:sz w:val="24"/>
          <w:szCs w:val="24"/>
          <w:lang w:eastAsia="en-GB"/>
        </w:rPr>
        <w:t xml:space="preserve"> skills and qualities</w:t>
      </w:r>
    </w:p>
    <w:p w:rsidR="006D5A9D" w:rsidRPr="00E93F61"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Recognise the skills they need to develop</w:t>
      </w:r>
    </w:p>
    <w:p w:rsidR="006D5A9D" w:rsidRPr="00E93F61"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Seek advice and carry out research on Further &amp; Higher Education courses</w:t>
      </w:r>
    </w:p>
    <w:p w:rsidR="00E616DD" w:rsidRPr="00E93F61" w:rsidRDefault="00E616DD" w:rsidP="00FD0A28">
      <w:pPr>
        <w:shd w:val="clear" w:color="auto" w:fill="FFFFFF"/>
        <w:spacing w:after="0" w:line="240" w:lineRule="auto"/>
        <w:ind w:right="-319"/>
        <w:rPr>
          <w:rFonts w:eastAsia="Times New Roman" w:cstheme="minorHAnsi"/>
          <w:sz w:val="24"/>
          <w:szCs w:val="24"/>
          <w:lang w:eastAsia="en-GB"/>
        </w:rPr>
      </w:pPr>
    </w:p>
    <w:p w:rsidR="00314DDE" w:rsidRPr="00E93F61" w:rsidRDefault="00314DDE"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Students are encouraged to take responsibility for their own future by carrying out individual research and keeping abreast of changes in courses and entry requirements.  </w:t>
      </w:r>
    </w:p>
    <w:p w:rsidR="00314DDE" w:rsidRPr="00E93F61" w:rsidRDefault="00314DDE" w:rsidP="00FD0A28">
      <w:pPr>
        <w:shd w:val="clear" w:color="auto" w:fill="FFFFFF"/>
        <w:spacing w:after="0" w:line="240" w:lineRule="auto"/>
        <w:ind w:right="-319"/>
        <w:rPr>
          <w:rFonts w:eastAsia="Times New Roman" w:cstheme="minorHAnsi"/>
          <w:sz w:val="24"/>
          <w:szCs w:val="24"/>
          <w:lang w:eastAsia="en-GB"/>
        </w:rPr>
      </w:pPr>
    </w:p>
    <w:p w:rsidR="00E616DD" w:rsidRPr="00E93F61" w:rsidRDefault="00E616DD" w:rsidP="00FD0A28">
      <w:pPr>
        <w:shd w:val="clear" w:color="auto" w:fill="FFFFFF"/>
        <w:spacing w:after="0" w:line="240" w:lineRule="auto"/>
        <w:ind w:right="-319"/>
        <w:rPr>
          <w:rFonts w:eastAsia="Times New Roman" w:cstheme="minorHAnsi"/>
          <w:b/>
          <w:bCs/>
          <w:sz w:val="24"/>
          <w:szCs w:val="24"/>
          <w:lang w:eastAsia="en-GB"/>
        </w:rPr>
      </w:pPr>
    </w:p>
    <w:p w:rsidR="000E2CD7" w:rsidRPr="00E93F61" w:rsidRDefault="000E2CD7"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Work Experience</w:t>
      </w:r>
    </w:p>
    <w:p w:rsidR="00E616DD" w:rsidRPr="00B26BD2" w:rsidRDefault="00E616DD" w:rsidP="00FD0A28">
      <w:pPr>
        <w:spacing w:after="0" w:line="240" w:lineRule="auto"/>
        <w:ind w:right="-319"/>
        <w:rPr>
          <w:rFonts w:cstheme="minorHAnsi"/>
          <w:color w:val="FF0000"/>
          <w:sz w:val="24"/>
          <w:szCs w:val="24"/>
        </w:rPr>
      </w:pPr>
      <w:r w:rsidRPr="00E93F61">
        <w:rPr>
          <w:rFonts w:cstheme="minorHAnsi"/>
          <w:sz w:val="24"/>
          <w:szCs w:val="24"/>
        </w:rPr>
        <w:t>All Year 10 students participate in a work experience programme during the Pentecostal term.  Support and guidance is given to enable students to identify and apply for work experience positions themselves.  This includes job search activities, CV and covering letter design, interview skills and preparation for work briefings.  Students are visited by staff at their placement and complete Logbooks to encourage the development and recognition of skills gained.</w:t>
      </w:r>
      <w:r w:rsidR="00B26BD2">
        <w:rPr>
          <w:rFonts w:cstheme="minorHAnsi"/>
          <w:sz w:val="24"/>
          <w:szCs w:val="24"/>
        </w:rPr>
        <w:t xml:space="preserve">  </w:t>
      </w:r>
    </w:p>
    <w:p w:rsidR="00E616DD" w:rsidRPr="00E93F61" w:rsidRDefault="00E616DD" w:rsidP="00FD0A28">
      <w:pPr>
        <w:spacing w:after="0" w:line="240" w:lineRule="auto"/>
        <w:ind w:right="-319"/>
        <w:rPr>
          <w:rFonts w:cstheme="minorHAnsi"/>
          <w:sz w:val="24"/>
          <w:szCs w:val="24"/>
        </w:rPr>
      </w:pPr>
    </w:p>
    <w:p w:rsidR="000E2CD7" w:rsidRPr="00E93F61" w:rsidRDefault="000E2CD7" w:rsidP="00FD0A28">
      <w:pPr>
        <w:spacing w:after="0" w:line="240" w:lineRule="auto"/>
        <w:ind w:right="-319"/>
        <w:rPr>
          <w:rFonts w:cstheme="minorHAnsi"/>
          <w:sz w:val="24"/>
          <w:szCs w:val="24"/>
        </w:rPr>
      </w:pPr>
      <w:r w:rsidRPr="00E93F61">
        <w:rPr>
          <w:rFonts w:cstheme="minorHAnsi"/>
          <w:sz w:val="24"/>
          <w:szCs w:val="24"/>
        </w:rPr>
        <w:t xml:space="preserve">Students </w:t>
      </w:r>
      <w:r w:rsidR="00437B65" w:rsidRPr="00E93F61">
        <w:rPr>
          <w:rFonts w:cstheme="minorHAnsi"/>
          <w:sz w:val="24"/>
          <w:szCs w:val="24"/>
        </w:rPr>
        <w:t>in the 6</w:t>
      </w:r>
      <w:r w:rsidR="00437B65" w:rsidRPr="00E93F61">
        <w:rPr>
          <w:rFonts w:cstheme="minorHAnsi"/>
          <w:sz w:val="24"/>
          <w:szCs w:val="24"/>
          <w:vertAlign w:val="superscript"/>
        </w:rPr>
        <w:t>th</w:t>
      </w:r>
      <w:r w:rsidR="00437B65" w:rsidRPr="00E93F61">
        <w:rPr>
          <w:rFonts w:cstheme="minorHAnsi"/>
          <w:sz w:val="24"/>
          <w:szCs w:val="24"/>
        </w:rPr>
        <w:t xml:space="preserve"> Form are</w:t>
      </w:r>
      <w:r w:rsidRPr="00E93F61">
        <w:rPr>
          <w:rFonts w:cstheme="minorHAnsi"/>
          <w:sz w:val="24"/>
          <w:szCs w:val="24"/>
        </w:rPr>
        <w:t xml:space="preserve"> encouraged to </w:t>
      </w:r>
      <w:r w:rsidR="0066037B">
        <w:rPr>
          <w:rFonts w:cstheme="minorHAnsi"/>
          <w:sz w:val="24"/>
          <w:szCs w:val="24"/>
        </w:rPr>
        <w:t>undertake</w:t>
      </w:r>
      <w:r w:rsidRPr="00E93F61">
        <w:rPr>
          <w:rFonts w:cstheme="minorHAnsi"/>
          <w:sz w:val="24"/>
          <w:szCs w:val="24"/>
        </w:rPr>
        <w:t xml:space="preserve"> work experience to support their future career aspirations.  All work experience and community service should be </w:t>
      </w:r>
      <w:r w:rsidR="006E60B0" w:rsidRPr="00E93F61">
        <w:rPr>
          <w:rFonts w:cstheme="minorHAnsi"/>
          <w:sz w:val="24"/>
          <w:szCs w:val="24"/>
        </w:rPr>
        <w:t xml:space="preserve">monitored by </w:t>
      </w:r>
      <w:r w:rsidR="006E60B0">
        <w:rPr>
          <w:rFonts w:cstheme="minorHAnsi"/>
          <w:sz w:val="24"/>
          <w:szCs w:val="24"/>
        </w:rPr>
        <w:t>tutors and</w:t>
      </w:r>
      <w:r w:rsidR="006E60B0" w:rsidRPr="00E93F61">
        <w:rPr>
          <w:rFonts w:cstheme="minorHAnsi"/>
          <w:sz w:val="24"/>
          <w:szCs w:val="24"/>
        </w:rPr>
        <w:t xml:space="preserve"> </w:t>
      </w:r>
      <w:r w:rsidR="006E60B0">
        <w:rPr>
          <w:rFonts w:cstheme="minorHAnsi"/>
          <w:sz w:val="24"/>
          <w:szCs w:val="24"/>
        </w:rPr>
        <w:t xml:space="preserve">must be </w:t>
      </w:r>
      <w:r w:rsidRPr="00E93F61">
        <w:rPr>
          <w:rFonts w:cstheme="minorHAnsi"/>
          <w:sz w:val="24"/>
          <w:szCs w:val="24"/>
        </w:rPr>
        <w:t xml:space="preserve">recorded </w:t>
      </w:r>
      <w:r w:rsidR="006E60B0">
        <w:rPr>
          <w:rFonts w:cstheme="minorHAnsi"/>
          <w:sz w:val="24"/>
          <w:szCs w:val="24"/>
        </w:rPr>
        <w:t>on the work experience tracker and in students’ Unifrog accounts</w:t>
      </w:r>
      <w:r w:rsidRPr="00E93F61">
        <w:rPr>
          <w:rFonts w:cstheme="minorHAnsi"/>
          <w:sz w:val="24"/>
          <w:szCs w:val="24"/>
        </w:rPr>
        <w:t>.</w:t>
      </w:r>
    </w:p>
    <w:p w:rsidR="00437B65" w:rsidRPr="00E93F61" w:rsidRDefault="00437B65" w:rsidP="00FD0A28">
      <w:pPr>
        <w:spacing w:after="0" w:line="240" w:lineRule="auto"/>
        <w:ind w:right="-319"/>
        <w:rPr>
          <w:rFonts w:cstheme="minorHAnsi"/>
          <w:sz w:val="24"/>
          <w:szCs w:val="24"/>
        </w:rPr>
      </w:pPr>
    </w:p>
    <w:p w:rsidR="004E1344" w:rsidRPr="00E93F61" w:rsidRDefault="004E1344" w:rsidP="00FD0A28">
      <w:pPr>
        <w:spacing w:after="0" w:line="240" w:lineRule="auto"/>
        <w:ind w:right="-319"/>
        <w:rPr>
          <w:rFonts w:cstheme="minorHAnsi"/>
          <w:sz w:val="24"/>
          <w:szCs w:val="24"/>
        </w:rPr>
      </w:pPr>
    </w:p>
    <w:p w:rsidR="000E2CD7" w:rsidRPr="00E93F61" w:rsidRDefault="000E2CD7"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sz w:val="24"/>
          <w:szCs w:val="24"/>
          <w:lang w:eastAsia="en-GB"/>
        </w:rPr>
        <w:t>Mock Interviews</w:t>
      </w:r>
    </w:p>
    <w:p w:rsidR="002A766C" w:rsidRPr="00E93F61" w:rsidRDefault="00437B65"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In the Pentecostal term all Year 10 students participate in an Interview Day where they </w:t>
      </w:r>
      <w:r w:rsidR="002A766C" w:rsidRPr="00E93F61">
        <w:rPr>
          <w:rFonts w:eastAsia="Times New Roman" w:cstheme="minorHAnsi"/>
          <w:sz w:val="24"/>
          <w:szCs w:val="24"/>
          <w:lang w:eastAsia="en-GB"/>
        </w:rPr>
        <w:t>have the opportunity to apply for mock jobs</w:t>
      </w:r>
      <w:r w:rsidRPr="00E93F61">
        <w:rPr>
          <w:rFonts w:eastAsia="Times New Roman" w:cstheme="minorHAnsi"/>
          <w:sz w:val="24"/>
          <w:szCs w:val="24"/>
          <w:lang w:eastAsia="en-GB"/>
        </w:rPr>
        <w:t>.  Employers, industry professionals and colleagues from HE/FE organisations are invited to attend as guest interviewers to assess applicants.  Each student completes an application form and provides a CV and covering letter which together with the interview are used to assess suitability for employment.  Successful candidates are recognised for their achievement and an opportunity for feedback and reflection is provided.</w:t>
      </w:r>
    </w:p>
    <w:p w:rsidR="00437B65" w:rsidRPr="00E93F61" w:rsidRDefault="00437B65" w:rsidP="00FD0A28">
      <w:pPr>
        <w:shd w:val="clear" w:color="auto" w:fill="FFFFFF"/>
        <w:spacing w:after="0" w:line="240" w:lineRule="auto"/>
        <w:ind w:right="-319"/>
        <w:rPr>
          <w:rFonts w:eastAsia="Times New Roman" w:cstheme="minorHAnsi"/>
          <w:sz w:val="24"/>
          <w:szCs w:val="24"/>
          <w:lang w:eastAsia="en-GB"/>
        </w:rPr>
      </w:pPr>
    </w:p>
    <w:p w:rsidR="00437B65" w:rsidRPr="00E93F61" w:rsidRDefault="000E2CD7"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Year 12 students </w:t>
      </w:r>
      <w:r w:rsidR="002A766C" w:rsidRPr="00E93F61">
        <w:rPr>
          <w:rFonts w:eastAsia="Times New Roman" w:cstheme="minorHAnsi"/>
          <w:sz w:val="24"/>
          <w:szCs w:val="24"/>
          <w:lang w:eastAsia="en-GB"/>
        </w:rPr>
        <w:t>also have the opportunity to complete mo</w:t>
      </w:r>
      <w:r w:rsidR="00FB774B" w:rsidRPr="00E93F61">
        <w:rPr>
          <w:rFonts w:eastAsia="Times New Roman" w:cstheme="minorHAnsi"/>
          <w:sz w:val="24"/>
          <w:szCs w:val="24"/>
          <w:lang w:eastAsia="en-GB"/>
        </w:rPr>
        <w:t>ck interviews with an employer alongside their guest speaker programme</w:t>
      </w:r>
      <w:r w:rsidR="00437B65" w:rsidRPr="00E93F61">
        <w:rPr>
          <w:rFonts w:eastAsia="Times New Roman" w:cstheme="minorHAnsi"/>
          <w:sz w:val="24"/>
          <w:szCs w:val="24"/>
          <w:lang w:eastAsia="en-GB"/>
        </w:rPr>
        <w:t xml:space="preserve">.  This is an </w:t>
      </w:r>
      <w:r w:rsidR="00FB774B" w:rsidRPr="00E93F61">
        <w:rPr>
          <w:rFonts w:eastAsia="Times New Roman" w:cstheme="minorHAnsi"/>
          <w:sz w:val="24"/>
          <w:szCs w:val="24"/>
          <w:lang w:eastAsia="en-GB"/>
        </w:rPr>
        <w:t xml:space="preserve">opportunity to meet </w:t>
      </w:r>
      <w:r w:rsidR="00437B65" w:rsidRPr="00E93F61">
        <w:rPr>
          <w:rFonts w:eastAsia="Times New Roman" w:cstheme="minorHAnsi"/>
          <w:sz w:val="24"/>
          <w:szCs w:val="24"/>
          <w:lang w:eastAsia="en-GB"/>
        </w:rPr>
        <w:t>employees</w:t>
      </w:r>
      <w:r w:rsidR="00FB774B" w:rsidRPr="00E93F61">
        <w:rPr>
          <w:rFonts w:eastAsia="Times New Roman" w:cstheme="minorHAnsi"/>
          <w:sz w:val="24"/>
          <w:szCs w:val="24"/>
          <w:lang w:eastAsia="en-GB"/>
        </w:rPr>
        <w:t xml:space="preserve"> and ask relevant questions linked to their future career aspirations. </w:t>
      </w:r>
    </w:p>
    <w:p w:rsidR="00437B65" w:rsidRPr="00E93F61" w:rsidRDefault="00437B65" w:rsidP="00FD0A28">
      <w:pPr>
        <w:shd w:val="clear" w:color="auto" w:fill="FFFFFF"/>
        <w:spacing w:after="0" w:line="240" w:lineRule="auto"/>
        <w:ind w:right="-319"/>
        <w:rPr>
          <w:rFonts w:eastAsia="Times New Roman" w:cstheme="minorHAnsi"/>
          <w:sz w:val="24"/>
          <w:szCs w:val="24"/>
          <w:lang w:eastAsia="en-GB"/>
        </w:rPr>
      </w:pPr>
    </w:p>
    <w:p w:rsidR="004E1344" w:rsidRPr="00E93F61" w:rsidRDefault="004E1344" w:rsidP="00FD0A28">
      <w:pPr>
        <w:shd w:val="clear" w:color="auto" w:fill="FFFFFF"/>
        <w:spacing w:after="0" w:line="240" w:lineRule="auto"/>
        <w:ind w:right="-319"/>
        <w:rPr>
          <w:rFonts w:eastAsia="Times New Roman" w:cstheme="minorHAnsi"/>
          <w:sz w:val="24"/>
          <w:szCs w:val="24"/>
          <w:lang w:eastAsia="en-GB"/>
        </w:rPr>
      </w:pPr>
    </w:p>
    <w:p w:rsidR="006D5A9D" w:rsidRPr="00E93F61" w:rsidRDefault="00EE651E"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sz w:val="24"/>
          <w:szCs w:val="24"/>
          <w:lang w:eastAsia="en-GB"/>
        </w:rPr>
        <w:t>6</w:t>
      </w:r>
      <w:r w:rsidRPr="00E93F61">
        <w:rPr>
          <w:rFonts w:eastAsia="Times New Roman" w:cstheme="minorHAnsi"/>
          <w:b/>
          <w:bCs/>
          <w:sz w:val="24"/>
          <w:szCs w:val="24"/>
          <w:vertAlign w:val="superscript"/>
          <w:lang w:eastAsia="en-GB"/>
        </w:rPr>
        <w:t>th</w:t>
      </w:r>
      <w:r w:rsidRPr="00E93F61">
        <w:rPr>
          <w:rFonts w:eastAsia="Times New Roman" w:cstheme="minorHAnsi"/>
          <w:b/>
          <w:bCs/>
          <w:sz w:val="24"/>
          <w:szCs w:val="24"/>
          <w:lang w:eastAsia="en-GB"/>
        </w:rPr>
        <w:t xml:space="preserve"> Form Careers </w:t>
      </w:r>
      <w:r w:rsidR="006D5A9D" w:rsidRPr="00E93F61">
        <w:rPr>
          <w:rFonts w:eastAsia="Times New Roman" w:cstheme="minorHAnsi"/>
          <w:b/>
          <w:bCs/>
          <w:sz w:val="24"/>
          <w:szCs w:val="24"/>
          <w:lang w:eastAsia="en-GB"/>
        </w:rPr>
        <w:t>Library</w:t>
      </w:r>
    </w:p>
    <w:p w:rsidR="005A510E" w:rsidRPr="00E93F61" w:rsidRDefault="005A510E"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The </w:t>
      </w:r>
      <w:r w:rsidR="006D5A9D" w:rsidRPr="00E93F61">
        <w:rPr>
          <w:rFonts w:eastAsia="Times New Roman" w:cstheme="minorHAnsi"/>
          <w:sz w:val="24"/>
          <w:szCs w:val="24"/>
          <w:lang w:eastAsia="en-GB"/>
        </w:rPr>
        <w:t>Careers Library</w:t>
      </w:r>
      <w:r w:rsidRPr="00E93F61">
        <w:rPr>
          <w:rFonts w:eastAsia="Times New Roman" w:cstheme="minorHAnsi"/>
          <w:sz w:val="24"/>
          <w:szCs w:val="24"/>
          <w:lang w:eastAsia="en-GB"/>
        </w:rPr>
        <w:t xml:space="preserve"> is located in the study suite and </w:t>
      </w:r>
      <w:r w:rsidR="006D5A9D" w:rsidRPr="00E93F61">
        <w:rPr>
          <w:rFonts w:eastAsia="Times New Roman" w:cstheme="minorHAnsi"/>
          <w:sz w:val="24"/>
          <w:szCs w:val="24"/>
          <w:lang w:eastAsia="en-GB"/>
        </w:rPr>
        <w:t xml:space="preserve">is resourced with ICT facilities, prospectuses, books and magazines. The Careers Library has an open-door policy for Sixth Form students, </w:t>
      </w:r>
      <w:r w:rsidRPr="00E93F61">
        <w:rPr>
          <w:rFonts w:eastAsia="Times New Roman" w:cstheme="minorHAnsi"/>
          <w:sz w:val="24"/>
          <w:szCs w:val="24"/>
          <w:lang w:eastAsia="en-GB"/>
        </w:rPr>
        <w:t>and this is updated regularly depending on their areas of interest.</w:t>
      </w:r>
      <w:r w:rsidR="006D5A9D" w:rsidRPr="00E93F61">
        <w:rPr>
          <w:rFonts w:eastAsia="Times New Roman" w:cstheme="minorHAnsi"/>
          <w:sz w:val="24"/>
          <w:szCs w:val="24"/>
          <w:lang w:eastAsia="en-GB"/>
        </w:rPr>
        <w:t xml:space="preserve"> </w:t>
      </w:r>
    </w:p>
    <w:p w:rsidR="004A3F56" w:rsidRPr="00E93F61" w:rsidRDefault="004A3F56" w:rsidP="00FD0A28">
      <w:pPr>
        <w:shd w:val="clear" w:color="auto" w:fill="FFFFFF"/>
        <w:spacing w:after="0" w:line="240" w:lineRule="auto"/>
        <w:ind w:right="-319"/>
        <w:rPr>
          <w:rFonts w:eastAsia="Times New Roman" w:cstheme="minorHAnsi"/>
          <w:sz w:val="24"/>
          <w:szCs w:val="24"/>
          <w:lang w:eastAsia="en-GB"/>
        </w:rPr>
      </w:pPr>
    </w:p>
    <w:p w:rsidR="004E1344" w:rsidRPr="00E93F61" w:rsidRDefault="004E1344" w:rsidP="00FD0A28">
      <w:pPr>
        <w:shd w:val="clear" w:color="auto" w:fill="FFFFFF"/>
        <w:spacing w:after="0" w:line="240" w:lineRule="auto"/>
        <w:ind w:right="-319"/>
        <w:rPr>
          <w:rFonts w:eastAsia="Times New Roman" w:cstheme="minorHAnsi"/>
          <w:sz w:val="24"/>
          <w:szCs w:val="24"/>
          <w:lang w:eastAsia="en-GB"/>
        </w:rPr>
      </w:pPr>
    </w:p>
    <w:p w:rsidR="006D5A9D" w:rsidRPr="00E93F61" w:rsidRDefault="006D5A9D"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sz w:val="24"/>
          <w:szCs w:val="24"/>
          <w:lang w:eastAsia="en-GB"/>
        </w:rPr>
        <w:t>STE</w:t>
      </w:r>
      <w:r w:rsidR="006E60B0">
        <w:rPr>
          <w:rFonts w:eastAsia="Times New Roman" w:cstheme="minorHAnsi"/>
          <w:b/>
          <w:bCs/>
          <w:sz w:val="24"/>
          <w:szCs w:val="24"/>
          <w:lang w:eastAsia="en-GB"/>
        </w:rPr>
        <w:t>A</w:t>
      </w:r>
      <w:r w:rsidRPr="00E93F61">
        <w:rPr>
          <w:rFonts w:eastAsia="Times New Roman" w:cstheme="minorHAnsi"/>
          <w:b/>
          <w:bCs/>
          <w:sz w:val="24"/>
          <w:szCs w:val="24"/>
          <w:lang w:eastAsia="en-GB"/>
        </w:rPr>
        <w:t>M</w:t>
      </w:r>
    </w:p>
    <w:p w:rsidR="004A3F56" w:rsidRPr="00E93F61" w:rsidRDefault="004A3F56" w:rsidP="00FD0A28">
      <w:pPr>
        <w:shd w:val="clear" w:color="auto" w:fill="FFFFFF"/>
        <w:spacing w:after="0" w:line="240" w:lineRule="auto"/>
        <w:ind w:right="-319"/>
        <w:rPr>
          <w:rFonts w:eastAsia="Times New Roman" w:cstheme="minorHAnsi"/>
          <w:bCs/>
          <w:sz w:val="24"/>
          <w:szCs w:val="24"/>
          <w:lang w:eastAsia="en-GB"/>
        </w:rPr>
      </w:pPr>
      <w:r w:rsidRPr="00E93F61">
        <w:rPr>
          <w:rFonts w:eastAsia="Times New Roman" w:cstheme="minorHAnsi"/>
          <w:bCs/>
          <w:sz w:val="24"/>
          <w:szCs w:val="24"/>
          <w:lang w:eastAsia="en-GB"/>
        </w:rPr>
        <w:t>Opportunities are sought to encourage and engage students in their consideration of future education and careers in STE</w:t>
      </w:r>
      <w:r w:rsidR="006E60B0">
        <w:rPr>
          <w:rFonts w:eastAsia="Times New Roman" w:cstheme="minorHAnsi"/>
          <w:bCs/>
          <w:sz w:val="24"/>
          <w:szCs w:val="24"/>
          <w:lang w:eastAsia="en-GB"/>
        </w:rPr>
        <w:t>A</w:t>
      </w:r>
      <w:r w:rsidRPr="00E93F61">
        <w:rPr>
          <w:rFonts w:eastAsia="Times New Roman" w:cstheme="minorHAnsi"/>
          <w:bCs/>
          <w:sz w:val="24"/>
          <w:szCs w:val="24"/>
          <w:lang w:eastAsia="en-GB"/>
        </w:rPr>
        <w:t>M industries.</w:t>
      </w:r>
    </w:p>
    <w:p w:rsidR="004A3F56" w:rsidRPr="00E93F61" w:rsidRDefault="004A3F56" w:rsidP="00FD0A28">
      <w:pPr>
        <w:shd w:val="clear" w:color="auto" w:fill="FFFFFF"/>
        <w:spacing w:after="0" w:line="240" w:lineRule="auto"/>
        <w:ind w:right="-319"/>
        <w:rPr>
          <w:rFonts w:eastAsia="Times New Roman" w:cstheme="minorHAnsi"/>
          <w:bCs/>
          <w:sz w:val="24"/>
          <w:szCs w:val="24"/>
          <w:lang w:eastAsia="en-GB"/>
        </w:rPr>
      </w:pPr>
    </w:p>
    <w:p w:rsidR="003118F6" w:rsidRDefault="003118F6" w:rsidP="00FD0A28">
      <w:pPr>
        <w:shd w:val="clear" w:color="auto" w:fill="FFFFFF"/>
        <w:spacing w:after="0" w:line="240" w:lineRule="auto"/>
        <w:ind w:right="-319"/>
        <w:rPr>
          <w:rFonts w:eastAsia="Times New Roman" w:cstheme="minorHAnsi"/>
          <w:bCs/>
          <w:sz w:val="24"/>
          <w:szCs w:val="24"/>
          <w:lang w:eastAsia="en-GB"/>
        </w:rPr>
      </w:pPr>
    </w:p>
    <w:p w:rsidR="003118F6" w:rsidRDefault="003118F6" w:rsidP="00FD0A28">
      <w:pPr>
        <w:shd w:val="clear" w:color="auto" w:fill="FFFFFF"/>
        <w:spacing w:after="0" w:line="240" w:lineRule="auto"/>
        <w:ind w:right="-319"/>
        <w:rPr>
          <w:rFonts w:eastAsia="Times New Roman" w:cstheme="minorHAnsi"/>
          <w:bCs/>
          <w:sz w:val="24"/>
          <w:szCs w:val="24"/>
          <w:lang w:eastAsia="en-GB"/>
        </w:rPr>
      </w:pPr>
    </w:p>
    <w:p w:rsidR="005A510E" w:rsidRPr="00E93F61" w:rsidRDefault="008F57E0" w:rsidP="00FD0A28">
      <w:pPr>
        <w:shd w:val="clear" w:color="auto" w:fill="FFFFFF"/>
        <w:spacing w:after="0" w:line="240" w:lineRule="auto"/>
        <w:ind w:right="-319"/>
        <w:rPr>
          <w:rFonts w:eastAsia="Times New Roman" w:cstheme="minorHAnsi"/>
          <w:bCs/>
          <w:sz w:val="24"/>
          <w:szCs w:val="24"/>
          <w:lang w:eastAsia="en-GB"/>
        </w:rPr>
      </w:pPr>
      <w:r w:rsidRPr="006E60B0">
        <w:rPr>
          <w:rFonts w:eastAsia="Times New Roman" w:cstheme="minorHAnsi"/>
          <w:bCs/>
          <w:sz w:val="24"/>
          <w:szCs w:val="24"/>
          <w:lang w:eastAsia="en-GB"/>
        </w:rPr>
        <w:t>Students in</w:t>
      </w:r>
      <w:r w:rsidR="009F54C9" w:rsidRPr="006E60B0">
        <w:rPr>
          <w:rFonts w:eastAsia="Times New Roman" w:cstheme="minorHAnsi"/>
          <w:bCs/>
          <w:sz w:val="24"/>
          <w:szCs w:val="24"/>
          <w:lang w:eastAsia="en-GB"/>
        </w:rPr>
        <w:t xml:space="preserve"> years 7-11</w:t>
      </w:r>
      <w:r w:rsidRPr="006E60B0">
        <w:rPr>
          <w:rFonts w:eastAsia="Times New Roman" w:cstheme="minorHAnsi"/>
          <w:bCs/>
          <w:sz w:val="24"/>
          <w:szCs w:val="24"/>
          <w:lang w:eastAsia="en-GB"/>
        </w:rPr>
        <w:t xml:space="preserve"> are invited to </w:t>
      </w:r>
      <w:r w:rsidR="009F54C9" w:rsidRPr="006E60B0">
        <w:rPr>
          <w:rFonts w:eastAsia="Times New Roman" w:cstheme="minorHAnsi"/>
          <w:bCs/>
          <w:sz w:val="24"/>
          <w:szCs w:val="24"/>
          <w:lang w:eastAsia="en-GB"/>
        </w:rPr>
        <w:t>participate in</w:t>
      </w:r>
      <w:r w:rsidRPr="006E60B0">
        <w:rPr>
          <w:rFonts w:eastAsia="Times New Roman" w:cstheme="minorHAnsi"/>
          <w:bCs/>
          <w:sz w:val="24"/>
          <w:szCs w:val="24"/>
          <w:lang w:eastAsia="en-GB"/>
        </w:rPr>
        <w:t xml:space="preserve"> STEAM enrichment </w:t>
      </w:r>
      <w:r w:rsidR="009F54C9" w:rsidRPr="006E60B0">
        <w:rPr>
          <w:rFonts w:eastAsia="Times New Roman" w:cstheme="minorHAnsi"/>
          <w:bCs/>
          <w:sz w:val="24"/>
          <w:szCs w:val="24"/>
          <w:lang w:eastAsia="en-GB"/>
        </w:rPr>
        <w:t xml:space="preserve">activities </w:t>
      </w:r>
      <w:r w:rsidRPr="006E60B0">
        <w:rPr>
          <w:rFonts w:eastAsia="Times New Roman" w:cstheme="minorHAnsi"/>
          <w:bCs/>
          <w:sz w:val="24"/>
          <w:szCs w:val="24"/>
          <w:lang w:eastAsia="en-GB"/>
        </w:rPr>
        <w:t xml:space="preserve">which take place </w:t>
      </w:r>
      <w:r w:rsidR="009F54C9" w:rsidRPr="006E60B0">
        <w:rPr>
          <w:rFonts w:eastAsia="Times New Roman" w:cstheme="minorHAnsi"/>
          <w:bCs/>
          <w:sz w:val="24"/>
          <w:szCs w:val="24"/>
          <w:lang w:eastAsia="en-GB"/>
        </w:rPr>
        <w:t>during the year</w:t>
      </w:r>
      <w:r w:rsidR="006E60B0" w:rsidRPr="006E60B0">
        <w:rPr>
          <w:rFonts w:eastAsia="Times New Roman" w:cstheme="minorHAnsi"/>
          <w:bCs/>
          <w:sz w:val="24"/>
          <w:szCs w:val="24"/>
          <w:lang w:eastAsia="en-GB"/>
        </w:rPr>
        <w:t xml:space="preserve"> and as</w:t>
      </w:r>
      <w:r w:rsidR="006E60B0">
        <w:rPr>
          <w:rFonts w:eastAsia="Times New Roman" w:cstheme="minorHAnsi"/>
          <w:bCs/>
          <w:sz w:val="24"/>
          <w:szCs w:val="24"/>
          <w:lang w:eastAsia="en-GB"/>
        </w:rPr>
        <w:t xml:space="preserve"> part of our 10:10 programme</w:t>
      </w:r>
      <w:r w:rsidRPr="00E93F61">
        <w:rPr>
          <w:rFonts w:eastAsia="Times New Roman" w:cstheme="minorHAnsi"/>
          <w:bCs/>
          <w:sz w:val="24"/>
          <w:szCs w:val="24"/>
          <w:lang w:eastAsia="en-GB"/>
        </w:rPr>
        <w:t>. STEAM involves the seamless use of science, technology, engineering, arts and mathematics to overcome realistic problems, for example a design brief which requires thought and consideration from each discipline of the STEAM initiative.</w:t>
      </w:r>
    </w:p>
    <w:p w:rsidR="005A510E" w:rsidRPr="00E93F61" w:rsidRDefault="005A510E" w:rsidP="00FD0A28">
      <w:pPr>
        <w:shd w:val="clear" w:color="auto" w:fill="FFFFFF"/>
        <w:spacing w:after="0" w:line="240" w:lineRule="auto"/>
        <w:ind w:right="-319"/>
        <w:rPr>
          <w:rFonts w:eastAsia="Times New Roman" w:cstheme="minorHAnsi"/>
          <w:b/>
          <w:bCs/>
          <w:sz w:val="24"/>
          <w:szCs w:val="24"/>
          <w:lang w:eastAsia="en-GB"/>
        </w:rPr>
      </w:pPr>
    </w:p>
    <w:p w:rsidR="00A13BCF" w:rsidRDefault="00A13BCF" w:rsidP="00FD0A28">
      <w:pPr>
        <w:shd w:val="clear" w:color="auto" w:fill="FFFFFF"/>
        <w:spacing w:after="0" w:line="240" w:lineRule="auto"/>
        <w:ind w:right="-319"/>
        <w:rPr>
          <w:rFonts w:eastAsia="Times New Roman" w:cstheme="minorHAnsi"/>
          <w:b/>
          <w:bCs/>
          <w:sz w:val="24"/>
          <w:szCs w:val="24"/>
          <w:lang w:eastAsia="en-GB"/>
        </w:rPr>
      </w:pPr>
    </w:p>
    <w:p w:rsidR="004E1344" w:rsidRPr="00E93F61" w:rsidRDefault="004E1344"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Support for Vulnerable and SEN</w:t>
      </w:r>
      <w:r w:rsidR="00B37401" w:rsidRPr="00E93F61">
        <w:rPr>
          <w:rFonts w:eastAsia="Times New Roman" w:cstheme="minorHAnsi"/>
          <w:b/>
          <w:bCs/>
          <w:sz w:val="24"/>
          <w:szCs w:val="24"/>
          <w:lang w:eastAsia="en-GB"/>
        </w:rPr>
        <w:t>D</w:t>
      </w:r>
      <w:r w:rsidRPr="00E93F61">
        <w:rPr>
          <w:rFonts w:eastAsia="Times New Roman" w:cstheme="minorHAnsi"/>
          <w:b/>
          <w:bCs/>
          <w:sz w:val="24"/>
          <w:szCs w:val="24"/>
          <w:lang w:eastAsia="en-GB"/>
        </w:rPr>
        <w:t xml:space="preserve"> Students</w:t>
      </w:r>
    </w:p>
    <w:p w:rsidR="004E1344" w:rsidRPr="00E93F61" w:rsidRDefault="00B37401" w:rsidP="00FD0A28">
      <w:pPr>
        <w:shd w:val="clear" w:color="auto" w:fill="FFFFFF"/>
        <w:spacing w:after="0" w:line="240" w:lineRule="auto"/>
        <w:ind w:right="-319"/>
        <w:rPr>
          <w:rFonts w:eastAsia="Times New Roman" w:cstheme="minorHAnsi"/>
          <w:bCs/>
          <w:sz w:val="24"/>
          <w:szCs w:val="24"/>
          <w:lang w:eastAsia="en-GB"/>
        </w:rPr>
      </w:pPr>
      <w:r w:rsidRPr="00E93F61">
        <w:rPr>
          <w:rFonts w:eastAsia="Times New Roman" w:cstheme="minorHAnsi"/>
          <w:bCs/>
          <w:sz w:val="24"/>
          <w:szCs w:val="24"/>
          <w:lang w:eastAsia="en-GB"/>
        </w:rPr>
        <w:t xml:space="preserve">We recognise that </w:t>
      </w:r>
      <w:r w:rsidR="0066037B">
        <w:rPr>
          <w:rFonts w:eastAsia="Times New Roman" w:cstheme="minorHAnsi"/>
          <w:bCs/>
          <w:sz w:val="24"/>
          <w:szCs w:val="24"/>
          <w:lang w:eastAsia="en-GB"/>
        </w:rPr>
        <w:t>students</w:t>
      </w:r>
      <w:r w:rsidR="00FB73A6" w:rsidRPr="00E93F61">
        <w:rPr>
          <w:rFonts w:eastAsia="Times New Roman" w:cstheme="minorHAnsi"/>
          <w:bCs/>
          <w:sz w:val="24"/>
          <w:szCs w:val="24"/>
          <w:lang w:eastAsia="en-GB"/>
        </w:rPr>
        <w:t xml:space="preserve"> </w:t>
      </w:r>
      <w:r w:rsidRPr="00E93F61">
        <w:rPr>
          <w:rFonts w:eastAsia="Times New Roman" w:cstheme="minorHAnsi"/>
          <w:bCs/>
          <w:sz w:val="24"/>
          <w:szCs w:val="24"/>
          <w:lang w:eastAsia="en-GB"/>
        </w:rPr>
        <w:t xml:space="preserve">who are vulnerable or </w:t>
      </w:r>
      <w:r w:rsidR="00FB73A6" w:rsidRPr="00E93F61">
        <w:rPr>
          <w:rFonts w:eastAsia="Times New Roman" w:cstheme="minorHAnsi"/>
          <w:bCs/>
          <w:sz w:val="24"/>
          <w:szCs w:val="24"/>
          <w:lang w:eastAsia="en-GB"/>
        </w:rPr>
        <w:t xml:space="preserve">with </w:t>
      </w:r>
      <w:r w:rsidRPr="00E93F61">
        <w:rPr>
          <w:rFonts w:eastAsia="Times New Roman" w:cstheme="minorHAnsi"/>
          <w:bCs/>
          <w:sz w:val="24"/>
          <w:szCs w:val="24"/>
          <w:lang w:eastAsia="en-GB"/>
        </w:rPr>
        <w:t xml:space="preserve">special educational needs </w:t>
      </w:r>
      <w:r w:rsidR="0066037B">
        <w:rPr>
          <w:rFonts w:eastAsia="Times New Roman" w:cstheme="minorHAnsi"/>
          <w:bCs/>
          <w:sz w:val="24"/>
          <w:szCs w:val="24"/>
          <w:lang w:eastAsia="en-GB"/>
        </w:rPr>
        <w:t>or</w:t>
      </w:r>
      <w:r w:rsidRPr="00E93F61">
        <w:rPr>
          <w:rFonts w:eastAsia="Times New Roman" w:cstheme="minorHAnsi"/>
          <w:bCs/>
          <w:sz w:val="24"/>
          <w:szCs w:val="24"/>
          <w:lang w:eastAsia="en-GB"/>
        </w:rPr>
        <w:t xml:space="preserve"> disabilities (</w:t>
      </w:r>
      <w:r w:rsidR="00FB73A6" w:rsidRPr="00E93F61">
        <w:rPr>
          <w:rFonts w:eastAsia="Times New Roman" w:cstheme="minorHAnsi"/>
          <w:bCs/>
          <w:sz w:val="24"/>
          <w:szCs w:val="24"/>
          <w:lang w:eastAsia="en-GB"/>
        </w:rPr>
        <w:t>SEND</w:t>
      </w:r>
      <w:r w:rsidRPr="00E93F61">
        <w:rPr>
          <w:rFonts w:eastAsia="Times New Roman" w:cstheme="minorHAnsi"/>
          <w:bCs/>
          <w:sz w:val="24"/>
          <w:szCs w:val="24"/>
          <w:lang w:eastAsia="en-GB"/>
        </w:rPr>
        <w:t>)</w:t>
      </w:r>
      <w:r w:rsidR="00FB73A6" w:rsidRPr="00E93F61">
        <w:rPr>
          <w:rFonts w:eastAsia="Times New Roman" w:cstheme="minorHAnsi"/>
          <w:bCs/>
          <w:sz w:val="24"/>
          <w:szCs w:val="24"/>
          <w:lang w:eastAsia="en-GB"/>
        </w:rPr>
        <w:t xml:space="preserve"> would benefit from additional career support such as supported internships, apprenticeships and employment, extended workplace interviews, and supported enterprise activities and volunteering. </w:t>
      </w:r>
      <w:r w:rsidRPr="00E93F61">
        <w:rPr>
          <w:rFonts w:eastAsia="Times New Roman" w:cstheme="minorHAnsi"/>
          <w:bCs/>
          <w:sz w:val="24"/>
          <w:szCs w:val="24"/>
          <w:lang w:eastAsia="en-GB"/>
        </w:rPr>
        <w:t xml:space="preserve">We will aim to provide </w:t>
      </w:r>
      <w:r w:rsidR="00FB73A6" w:rsidRPr="00E93F61">
        <w:rPr>
          <w:rFonts w:eastAsia="Times New Roman" w:cstheme="minorHAnsi"/>
          <w:bCs/>
          <w:sz w:val="24"/>
          <w:szCs w:val="24"/>
          <w:lang w:eastAsia="en-GB"/>
        </w:rPr>
        <w:t xml:space="preserve">the right support and encouragement, </w:t>
      </w:r>
      <w:r w:rsidRPr="00E93F61">
        <w:rPr>
          <w:rFonts w:eastAsia="Times New Roman" w:cstheme="minorHAnsi"/>
          <w:bCs/>
          <w:sz w:val="24"/>
          <w:szCs w:val="24"/>
          <w:lang w:eastAsia="en-GB"/>
        </w:rPr>
        <w:t xml:space="preserve">so </w:t>
      </w:r>
      <w:r w:rsidR="00FB73A6" w:rsidRPr="00E93F61">
        <w:rPr>
          <w:rFonts w:eastAsia="Times New Roman" w:cstheme="minorHAnsi"/>
          <w:bCs/>
          <w:sz w:val="24"/>
          <w:szCs w:val="24"/>
          <w:lang w:eastAsia="en-GB"/>
        </w:rPr>
        <w:t>these students can access the broad range of career outcomes available to their peers including apprenticeships, employer training schemes, university or employment.</w:t>
      </w:r>
    </w:p>
    <w:p w:rsidR="004E1344" w:rsidRPr="00E93F61" w:rsidRDefault="004E1344" w:rsidP="00FD0A28">
      <w:pPr>
        <w:shd w:val="clear" w:color="auto" w:fill="FFFFFF"/>
        <w:spacing w:after="0" w:line="240" w:lineRule="auto"/>
        <w:ind w:right="-319"/>
        <w:rPr>
          <w:rFonts w:eastAsia="Times New Roman" w:cstheme="minorHAnsi"/>
          <w:bCs/>
          <w:sz w:val="24"/>
          <w:szCs w:val="24"/>
          <w:lang w:eastAsia="en-GB"/>
        </w:rPr>
      </w:pPr>
    </w:p>
    <w:p w:rsidR="00B37401" w:rsidRPr="00E93F61" w:rsidRDefault="00B37401" w:rsidP="00FD0A28">
      <w:pPr>
        <w:shd w:val="clear" w:color="auto" w:fill="FFFFFF"/>
        <w:spacing w:after="0" w:line="240" w:lineRule="auto"/>
        <w:ind w:right="-319"/>
        <w:rPr>
          <w:rFonts w:eastAsia="Times New Roman" w:cstheme="minorHAnsi"/>
          <w:bCs/>
          <w:sz w:val="24"/>
          <w:szCs w:val="24"/>
          <w:lang w:eastAsia="en-GB"/>
        </w:rPr>
      </w:pPr>
    </w:p>
    <w:p w:rsidR="004E1344" w:rsidRPr="00E93F61" w:rsidRDefault="00A90DB0"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Indicative Calendar of Events</w:t>
      </w:r>
    </w:p>
    <w:p w:rsidR="005A3362" w:rsidRPr="00E93F61" w:rsidRDefault="005A3362" w:rsidP="00FD0A28">
      <w:pPr>
        <w:shd w:val="clear" w:color="auto" w:fill="FFFFFF"/>
        <w:spacing w:after="0" w:line="240" w:lineRule="auto"/>
        <w:ind w:right="-319"/>
        <w:rPr>
          <w:rFonts w:eastAsia="Times New Roman" w:cstheme="minorHAnsi"/>
          <w:b/>
          <w:bCs/>
          <w:color w:val="FF0000"/>
          <w:sz w:val="24"/>
          <w:szCs w:val="24"/>
          <w:lang w:eastAsia="en-GB"/>
        </w:rPr>
      </w:pPr>
    </w:p>
    <w:tbl>
      <w:tblPr>
        <w:tblStyle w:val="TableGrid"/>
        <w:tblW w:w="9634" w:type="dxa"/>
        <w:tblLook w:val="04A0" w:firstRow="1" w:lastRow="0" w:firstColumn="1" w:lastColumn="0" w:noHBand="0" w:noVBand="1"/>
      </w:tblPr>
      <w:tblGrid>
        <w:gridCol w:w="1316"/>
        <w:gridCol w:w="8318"/>
      </w:tblGrid>
      <w:tr w:rsidR="00A90DB0" w:rsidRPr="00E93F61" w:rsidTr="00DE34F5">
        <w:tc>
          <w:tcPr>
            <w:tcW w:w="1316" w:type="dxa"/>
          </w:tcPr>
          <w:p w:rsidR="00A90DB0" w:rsidRPr="00E93F61" w:rsidRDefault="00A90DB0" w:rsidP="00FD0A28">
            <w:pPr>
              <w:ind w:right="-319"/>
              <w:rPr>
                <w:rFonts w:cstheme="minorHAnsi"/>
                <w:b/>
              </w:rPr>
            </w:pPr>
            <w:r w:rsidRPr="00E93F61">
              <w:rPr>
                <w:rFonts w:cstheme="minorHAnsi"/>
                <w:b/>
              </w:rPr>
              <w:t>Year Group</w:t>
            </w:r>
          </w:p>
        </w:tc>
        <w:tc>
          <w:tcPr>
            <w:tcW w:w="8318" w:type="dxa"/>
          </w:tcPr>
          <w:p w:rsidR="00A90DB0" w:rsidRPr="00E93F61" w:rsidRDefault="00A90DB0" w:rsidP="00FD0A28">
            <w:pPr>
              <w:ind w:right="-319"/>
              <w:rPr>
                <w:rFonts w:cstheme="minorHAnsi"/>
                <w:b/>
              </w:rPr>
            </w:pPr>
            <w:r w:rsidRPr="00E93F61">
              <w:rPr>
                <w:rFonts w:cstheme="minorHAnsi"/>
                <w:b/>
              </w:rPr>
              <w:t>Activity</w:t>
            </w:r>
          </w:p>
        </w:tc>
      </w:tr>
      <w:tr w:rsidR="00A90DB0" w:rsidRPr="00E93F61" w:rsidTr="00DE34F5">
        <w:tc>
          <w:tcPr>
            <w:tcW w:w="1316" w:type="dxa"/>
          </w:tcPr>
          <w:p w:rsidR="00A90DB0" w:rsidRPr="00E93F61" w:rsidRDefault="00A90DB0" w:rsidP="00FD0A28">
            <w:pPr>
              <w:ind w:right="-319"/>
              <w:rPr>
                <w:rFonts w:cstheme="minorHAnsi"/>
              </w:rPr>
            </w:pPr>
            <w:r w:rsidRPr="00E93F61">
              <w:rPr>
                <w:rFonts w:cstheme="minorHAnsi"/>
              </w:rPr>
              <w:t>Year 7</w:t>
            </w:r>
          </w:p>
        </w:tc>
        <w:tc>
          <w:tcPr>
            <w:tcW w:w="8318" w:type="dxa"/>
          </w:tcPr>
          <w:p w:rsidR="00A90DB0" w:rsidRPr="00E93F61" w:rsidRDefault="00DE34F5" w:rsidP="00FD0A28">
            <w:pPr>
              <w:ind w:right="-319"/>
              <w:rPr>
                <w:rFonts w:cstheme="minorHAnsi"/>
              </w:rPr>
            </w:pPr>
            <w:r>
              <w:rPr>
                <w:rFonts w:cstheme="minorHAnsi"/>
              </w:rPr>
              <w:t>Introduction to Unifrog – the Personality and Interest Tools</w:t>
            </w:r>
          </w:p>
          <w:p w:rsidR="00A90DB0" w:rsidRPr="00E93F61" w:rsidRDefault="00A90DB0" w:rsidP="00FD0A28">
            <w:pPr>
              <w:ind w:right="-319"/>
              <w:rPr>
                <w:rFonts w:cstheme="minorHAnsi"/>
              </w:rPr>
            </w:pPr>
            <w:r w:rsidRPr="00E93F61">
              <w:rPr>
                <w:rFonts w:cstheme="minorHAnsi"/>
              </w:rPr>
              <w:t>Employer encounter</w:t>
            </w:r>
          </w:p>
          <w:p w:rsidR="002F3B35" w:rsidRPr="00E93F61" w:rsidRDefault="002F3B35" w:rsidP="00FD0A28">
            <w:pPr>
              <w:ind w:right="-319"/>
              <w:rPr>
                <w:rFonts w:cstheme="minorHAnsi"/>
              </w:rPr>
            </w:pPr>
            <w:r w:rsidRPr="00E93F61">
              <w:rPr>
                <w:rFonts w:cstheme="minorHAnsi"/>
              </w:rPr>
              <w:t>BU Literacy Programme</w:t>
            </w:r>
          </w:p>
        </w:tc>
      </w:tr>
      <w:tr w:rsidR="00A90DB0" w:rsidRPr="00E93F61" w:rsidTr="00DE34F5">
        <w:trPr>
          <w:trHeight w:val="748"/>
        </w:trPr>
        <w:tc>
          <w:tcPr>
            <w:tcW w:w="1316" w:type="dxa"/>
          </w:tcPr>
          <w:p w:rsidR="00A90DB0" w:rsidRPr="00E93F61" w:rsidRDefault="00A90DB0" w:rsidP="00FD0A28">
            <w:pPr>
              <w:ind w:right="-319"/>
              <w:rPr>
                <w:rFonts w:cstheme="minorHAnsi"/>
              </w:rPr>
            </w:pPr>
            <w:r w:rsidRPr="00E93F61">
              <w:rPr>
                <w:rFonts w:cstheme="minorHAnsi"/>
              </w:rPr>
              <w:t>Year 8</w:t>
            </w:r>
          </w:p>
        </w:tc>
        <w:tc>
          <w:tcPr>
            <w:tcW w:w="8318" w:type="dxa"/>
          </w:tcPr>
          <w:p w:rsidR="002F3B35" w:rsidRPr="00E93F61" w:rsidRDefault="002F3B35" w:rsidP="00FD0A28">
            <w:pPr>
              <w:ind w:right="-319"/>
              <w:rPr>
                <w:rFonts w:cstheme="minorHAnsi"/>
              </w:rPr>
            </w:pPr>
            <w:r w:rsidRPr="00E93F61">
              <w:rPr>
                <w:rFonts w:cstheme="minorHAnsi"/>
              </w:rPr>
              <w:t>BU Robotics workshop (STEM)</w:t>
            </w:r>
          </w:p>
          <w:p w:rsidR="00A90DB0" w:rsidRPr="00E93F61" w:rsidRDefault="00A90DB0" w:rsidP="00FD0A28">
            <w:pPr>
              <w:ind w:right="-319"/>
              <w:rPr>
                <w:rFonts w:cstheme="minorHAnsi"/>
              </w:rPr>
            </w:pPr>
            <w:r w:rsidRPr="00E93F61">
              <w:rPr>
                <w:rFonts w:cstheme="minorHAnsi"/>
              </w:rPr>
              <w:t>SEN Careers Workshop</w:t>
            </w:r>
          </w:p>
          <w:p w:rsidR="00A90DB0" w:rsidRPr="00E93F61" w:rsidRDefault="00A90DB0" w:rsidP="00FD0A28">
            <w:pPr>
              <w:ind w:right="-319"/>
              <w:rPr>
                <w:rFonts w:cstheme="minorHAnsi"/>
              </w:rPr>
            </w:pPr>
            <w:r w:rsidRPr="00E93F61">
              <w:rPr>
                <w:rFonts w:cstheme="minorHAnsi"/>
              </w:rPr>
              <w:t>Options Evening</w:t>
            </w:r>
          </w:p>
        </w:tc>
      </w:tr>
      <w:tr w:rsidR="00A90DB0" w:rsidRPr="00E93F61" w:rsidTr="00DE34F5">
        <w:tc>
          <w:tcPr>
            <w:tcW w:w="1316" w:type="dxa"/>
          </w:tcPr>
          <w:p w:rsidR="00A90DB0" w:rsidRPr="00E93F61" w:rsidRDefault="00A90DB0" w:rsidP="00FD0A28">
            <w:pPr>
              <w:ind w:right="-319"/>
              <w:rPr>
                <w:rFonts w:cstheme="minorHAnsi"/>
              </w:rPr>
            </w:pPr>
            <w:r w:rsidRPr="00E93F61">
              <w:rPr>
                <w:rFonts w:cstheme="minorHAnsi"/>
              </w:rPr>
              <w:t>Year 9</w:t>
            </w:r>
          </w:p>
        </w:tc>
        <w:tc>
          <w:tcPr>
            <w:tcW w:w="8318" w:type="dxa"/>
          </w:tcPr>
          <w:p w:rsidR="00A90DB0" w:rsidRPr="00E93F61" w:rsidRDefault="00B33427" w:rsidP="00FD0A28">
            <w:pPr>
              <w:ind w:right="-319"/>
              <w:rPr>
                <w:rFonts w:cstheme="minorHAnsi"/>
              </w:rPr>
            </w:pPr>
            <w:r>
              <w:rPr>
                <w:rFonts w:cstheme="minorHAnsi"/>
              </w:rPr>
              <w:t xml:space="preserve">Speakers Challenge </w:t>
            </w:r>
          </w:p>
          <w:p w:rsidR="00A90DB0" w:rsidRPr="00E93F61" w:rsidRDefault="00A90DB0" w:rsidP="00FD0A28">
            <w:pPr>
              <w:ind w:right="-319"/>
              <w:rPr>
                <w:rFonts w:cstheme="minorHAnsi"/>
              </w:rPr>
            </w:pPr>
            <w:r w:rsidRPr="00E93F61">
              <w:rPr>
                <w:rFonts w:cstheme="minorHAnsi"/>
              </w:rPr>
              <w:t>Young Enterprise DASH Programme</w:t>
            </w:r>
          </w:p>
          <w:p w:rsidR="002F3B35" w:rsidRPr="00E93F61" w:rsidRDefault="002F3B35" w:rsidP="00FD0A28">
            <w:pPr>
              <w:ind w:right="-319"/>
              <w:rPr>
                <w:rFonts w:cstheme="minorHAnsi"/>
              </w:rPr>
            </w:pPr>
            <w:r w:rsidRPr="00E93F61">
              <w:rPr>
                <w:rFonts w:cstheme="minorHAnsi"/>
              </w:rPr>
              <w:t>BU Forensics workshop</w:t>
            </w:r>
          </w:p>
        </w:tc>
      </w:tr>
      <w:tr w:rsidR="00A90DB0" w:rsidRPr="00E93F61" w:rsidTr="00DE34F5">
        <w:tc>
          <w:tcPr>
            <w:tcW w:w="1316" w:type="dxa"/>
          </w:tcPr>
          <w:p w:rsidR="00A90DB0" w:rsidRPr="00E93F61" w:rsidRDefault="00A90DB0" w:rsidP="00FD0A28">
            <w:pPr>
              <w:ind w:right="-319"/>
              <w:rPr>
                <w:rFonts w:cstheme="minorHAnsi"/>
              </w:rPr>
            </w:pPr>
            <w:r w:rsidRPr="00E93F61">
              <w:rPr>
                <w:rFonts w:cstheme="minorHAnsi"/>
              </w:rPr>
              <w:t>Year 10</w:t>
            </w:r>
          </w:p>
        </w:tc>
        <w:tc>
          <w:tcPr>
            <w:tcW w:w="8318" w:type="dxa"/>
          </w:tcPr>
          <w:p w:rsidR="00DE34F5" w:rsidRDefault="00DE34F5" w:rsidP="00FD0A28">
            <w:pPr>
              <w:ind w:right="-319"/>
              <w:rPr>
                <w:rFonts w:cstheme="minorHAnsi"/>
              </w:rPr>
            </w:pPr>
            <w:r>
              <w:rPr>
                <w:rFonts w:cstheme="minorHAnsi"/>
              </w:rPr>
              <w:t>Unifrog refresh – Careers Newsfeed, the Know How Library and recording activities</w:t>
            </w:r>
          </w:p>
          <w:p w:rsidR="00A90DB0" w:rsidRPr="00E93F61" w:rsidRDefault="00A90DB0" w:rsidP="00FD0A28">
            <w:pPr>
              <w:ind w:right="-319"/>
              <w:rPr>
                <w:rFonts w:cstheme="minorHAnsi"/>
              </w:rPr>
            </w:pPr>
            <w:r w:rsidRPr="00E93F61">
              <w:rPr>
                <w:rFonts w:cstheme="minorHAnsi"/>
              </w:rPr>
              <w:t>BIMA Digital Day</w:t>
            </w:r>
          </w:p>
          <w:p w:rsidR="002F3B35" w:rsidRPr="00E93F61" w:rsidRDefault="002F3B35" w:rsidP="00FD0A28">
            <w:pPr>
              <w:ind w:right="-319"/>
              <w:rPr>
                <w:rFonts w:cstheme="minorHAnsi"/>
              </w:rPr>
            </w:pPr>
            <w:r w:rsidRPr="00E93F61">
              <w:rPr>
                <w:rFonts w:cstheme="minorHAnsi"/>
              </w:rPr>
              <w:t>BU Mentoring Scheme</w:t>
            </w:r>
          </w:p>
          <w:p w:rsidR="002F3B35" w:rsidRPr="00E93F61" w:rsidRDefault="002F3B35" w:rsidP="00FD0A28">
            <w:pPr>
              <w:ind w:right="-319"/>
              <w:rPr>
                <w:rFonts w:cstheme="minorHAnsi"/>
              </w:rPr>
            </w:pPr>
            <w:r w:rsidRPr="00E93F61">
              <w:rPr>
                <w:rFonts w:cstheme="minorHAnsi"/>
              </w:rPr>
              <w:t>HE Campus tours</w:t>
            </w:r>
          </w:p>
          <w:p w:rsidR="00A90DB0" w:rsidRPr="002C1F2E" w:rsidRDefault="00A90DB0" w:rsidP="00FD0A28">
            <w:pPr>
              <w:ind w:right="-319"/>
              <w:rPr>
                <w:rFonts w:cstheme="minorHAnsi"/>
                <w:color w:val="0070C0"/>
              </w:rPr>
            </w:pPr>
            <w:r w:rsidRPr="00E93F61">
              <w:rPr>
                <w:rFonts w:cstheme="minorHAnsi"/>
              </w:rPr>
              <w:t>Work Experience Programme</w:t>
            </w:r>
            <w:r w:rsidR="00B26BD2">
              <w:rPr>
                <w:rFonts w:cstheme="minorHAnsi"/>
              </w:rPr>
              <w:t xml:space="preserve"> –</w:t>
            </w:r>
            <w:r w:rsidR="002C1F2E">
              <w:rPr>
                <w:rFonts w:cstheme="minorHAnsi"/>
              </w:rPr>
              <w:t xml:space="preserve"> </w:t>
            </w:r>
            <w:r w:rsidR="00B26BD2" w:rsidRPr="002C1F2E">
              <w:rPr>
                <w:rFonts w:cstheme="minorHAnsi"/>
                <w:color w:val="0070C0"/>
              </w:rPr>
              <w:t>virtual work experience and employer engagement/insight</w:t>
            </w:r>
          </w:p>
          <w:p w:rsidR="00B26BD2" w:rsidRPr="00B26BD2" w:rsidRDefault="00B26BD2" w:rsidP="00FD0A28">
            <w:pPr>
              <w:ind w:right="-319"/>
              <w:rPr>
                <w:rFonts w:cstheme="minorHAnsi"/>
                <w:color w:val="FF0000"/>
              </w:rPr>
            </w:pPr>
            <w:r w:rsidRPr="002C1F2E">
              <w:rPr>
                <w:rFonts w:cstheme="minorHAnsi"/>
                <w:color w:val="0070C0"/>
              </w:rPr>
              <w:t>opportunities promoted to students</w:t>
            </w:r>
          </w:p>
          <w:p w:rsidR="00A90DB0" w:rsidRPr="00E93F61" w:rsidRDefault="00A90DB0" w:rsidP="00FD0A28">
            <w:pPr>
              <w:ind w:right="-319"/>
              <w:rPr>
                <w:rFonts w:cstheme="minorHAnsi"/>
              </w:rPr>
            </w:pPr>
            <w:r w:rsidRPr="00E93F61">
              <w:rPr>
                <w:rFonts w:cstheme="minorHAnsi"/>
              </w:rPr>
              <w:t>Mock Interview Day</w:t>
            </w:r>
          </w:p>
          <w:p w:rsidR="002F3B35" w:rsidRPr="00E93F61" w:rsidRDefault="002F3B35" w:rsidP="00FD0A28">
            <w:pPr>
              <w:ind w:right="-319"/>
              <w:rPr>
                <w:rFonts w:cstheme="minorHAnsi"/>
              </w:rPr>
            </w:pPr>
            <w:r w:rsidRPr="00E93F61">
              <w:rPr>
                <w:rFonts w:cstheme="minorHAnsi"/>
              </w:rPr>
              <w:t>HE Summer Break Residentials</w:t>
            </w:r>
          </w:p>
        </w:tc>
      </w:tr>
      <w:tr w:rsidR="00A90DB0" w:rsidRPr="00E93F61" w:rsidTr="00DE34F5">
        <w:tc>
          <w:tcPr>
            <w:tcW w:w="1316" w:type="dxa"/>
          </w:tcPr>
          <w:p w:rsidR="00A90DB0" w:rsidRPr="00E93F61" w:rsidRDefault="00A90DB0" w:rsidP="00FD0A28">
            <w:pPr>
              <w:ind w:right="-319"/>
              <w:rPr>
                <w:rFonts w:cstheme="minorHAnsi"/>
              </w:rPr>
            </w:pPr>
            <w:r w:rsidRPr="00E93F61">
              <w:rPr>
                <w:rFonts w:cstheme="minorHAnsi"/>
              </w:rPr>
              <w:t>Year 11</w:t>
            </w:r>
          </w:p>
        </w:tc>
        <w:tc>
          <w:tcPr>
            <w:tcW w:w="8318" w:type="dxa"/>
          </w:tcPr>
          <w:p w:rsidR="00A90DB0" w:rsidRPr="00E93F61" w:rsidRDefault="00A90DB0" w:rsidP="00FD0A28">
            <w:pPr>
              <w:ind w:right="-319"/>
              <w:rPr>
                <w:rFonts w:cstheme="minorHAnsi"/>
              </w:rPr>
            </w:pPr>
            <w:r w:rsidRPr="00E93F61">
              <w:rPr>
                <w:rFonts w:cstheme="minorHAnsi"/>
              </w:rPr>
              <w:t>Post 16 Providers Parent Evening</w:t>
            </w:r>
          </w:p>
          <w:p w:rsidR="002F3B35" w:rsidRPr="00E93F61" w:rsidRDefault="002F3B35" w:rsidP="00FD0A28">
            <w:pPr>
              <w:ind w:right="-319"/>
              <w:rPr>
                <w:rFonts w:cstheme="minorHAnsi"/>
              </w:rPr>
            </w:pPr>
            <w:r w:rsidRPr="00E93F61">
              <w:rPr>
                <w:rFonts w:cstheme="minorHAnsi"/>
              </w:rPr>
              <w:t>BU Maths/English Easter revision days</w:t>
            </w:r>
          </w:p>
          <w:p w:rsidR="002F3B35" w:rsidRPr="00E93F61" w:rsidRDefault="002F3B35" w:rsidP="00FD0A28">
            <w:pPr>
              <w:ind w:right="-319"/>
              <w:rPr>
                <w:rFonts w:cstheme="minorHAnsi"/>
              </w:rPr>
            </w:pPr>
            <w:r w:rsidRPr="00E93F61">
              <w:rPr>
                <w:rFonts w:cstheme="minorHAnsi"/>
              </w:rPr>
              <w:t>HE Campus tours</w:t>
            </w:r>
          </w:p>
          <w:p w:rsidR="00A90DB0" w:rsidRPr="00E93F61" w:rsidRDefault="00A90DB0" w:rsidP="00FD0A28">
            <w:pPr>
              <w:ind w:right="-319"/>
              <w:rPr>
                <w:rFonts w:cstheme="minorHAnsi"/>
              </w:rPr>
            </w:pPr>
            <w:r w:rsidRPr="00E93F61">
              <w:rPr>
                <w:rFonts w:cstheme="minorHAnsi"/>
              </w:rPr>
              <w:t>CIAG interviews</w:t>
            </w:r>
          </w:p>
          <w:p w:rsidR="00A90DB0" w:rsidRPr="00E93F61" w:rsidRDefault="00A90DB0" w:rsidP="00FD0A28">
            <w:pPr>
              <w:ind w:right="-319"/>
              <w:rPr>
                <w:rFonts w:cstheme="minorHAnsi"/>
              </w:rPr>
            </w:pPr>
            <w:r w:rsidRPr="00E93F61">
              <w:rPr>
                <w:rFonts w:cstheme="minorHAnsi"/>
              </w:rPr>
              <w:t>ASK Apprenticeship workshop</w:t>
            </w:r>
          </w:p>
          <w:p w:rsidR="002F3B35" w:rsidRDefault="002F3B35" w:rsidP="00FD0A28">
            <w:pPr>
              <w:ind w:right="-319"/>
              <w:rPr>
                <w:rFonts w:cstheme="minorHAnsi"/>
              </w:rPr>
            </w:pPr>
            <w:r w:rsidRPr="00E93F61">
              <w:rPr>
                <w:rFonts w:cstheme="minorHAnsi"/>
              </w:rPr>
              <w:t>HE assemblies</w:t>
            </w:r>
          </w:p>
          <w:p w:rsidR="006E60B0" w:rsidRPr="00E93F61" w:rsidRDefault="006E60B0" w:rsidP="00FD0A28">
            <w:pPr>
              <w:ind w:right="-319"/>
              <w:rPr>
                <w:rFonts w:cstheme="minorHAnsi"/>
              </w:rPr>
            </w:pPr>
            <w:r>
              <w:rPr>
                <w:rFonts w:cstheme="minorHAnsi"/>
              </w:rPr>
              <w:t>Step Up to Oxford Programme</w:t>
            </w:r>
          </w:p>
        </w:tc>
      </w:tr>
      <w:tr w:rsidR="00A90DB0" w:rsidRPr="00E93F61" w:rsidTr="00DE34F5">
        <w:tc>
          <w:tcPr>
            <w:tcW w:w="1316" w:type="dxa"/>
          </w:tcPr>
          <w:p w:rsidR="00A90DB0" w:rsidRPr="00E93F61" w:rsidRDefault="00A90DB0" w:rsidP="00FD0A28">
            <w:pPr>
              <w:ind w:right="-319"/>
              <w:rPr>
                <w:rFonts w:cstheme="minorHAnsi"/>
              </w:rPr>
            </w:pPr>
            <w:r w:rsidRPr="00E93F61">
              <w:rPr>
                <w:rFonts w:cstheme="minorHAnsi"/>
              </w:rPr>
              <w:t>6</w:t>
            </w:r>
            <w:r w:rsidRPr="00E93F61">
              <w:rPr>
                <w:rFonts w:cstheme="minorHAnsi"/>
                <w:vertAlign w:val="superscript"/>
              </w:rPr>
              <w:t>th</w:t>
            </w:r>
            <w:r w:rsidRPr="00E93F61">
              <w:rPr>
                <w:rFonts w:cstheme="minorHAnsi"/>
              </w:rPr>
              <w:t xml:space="preserve"> Form</w:t>
            </w:r>
          </w:p>
        </w:tc>
        <w:tc>
          <w:tcPr>
            <w:tcW w:w="8318" w:type="dxa"/>
          </w:tcPr>
          <w:p w:rsidR="00DE34F5" w:rsidRDefault="00DE34F5" w:rsidP="00FD0A28">
            <w:pPr>
              <w:ind w:right="-319"/>
              <w:rPr>
                <w:rFonts w:cstheme="minorHAnsi"/>
              </w:rPr>
            </w:pPr>
            <w:r>
              <w:rPr>
                <w:rFonts w:cstheme="minorHAnsi"/>
              </w:rPr>
              <w:t>Unifrog refresh – education and employability</w:t>
            </w:r>
          </w:p>
          <w:p w:rsidR="00A90DB0" w:rsidRPr="00B26BD2" w:rsidRDefault="00737297" w:rsidP="00FD0A28">
            <w:pPr>
              <w:ind w:right="-319"/>
              <w:rPr>
                <w:rFonts w:cstheme="minorHAnsi"/>
                <w:color w:val="FF0000"/>
              </w:rPr>
            </w:pPr>
            <w:r>
              <w:rPr>
                <w:rFonts w:cstheme="minorHAnsi"/>
              </w:rPr>
              <w:t>Employability Enrichment</w:t>
            </w:r>
            <w:r w:rsidR="00A90DB0" w:rsidRPr="00E93F61">
              <w:rPr>
                <w:rFonts w:cstheme="minorHAnsi"/>
              </w:rPr>
              <w:t xml:space="preserve"> Programme</w:t>
            </w:r>
            <w:r w:rsidR="00B26BD2">
              <w:rPr>
                <w:rFonts w:cstheme="minorHAnsi"/>
              </w:rPr>
              <w:t xml:space="preserve"> – </w:t>
            </w:r>
            <w:r w:rsidR="00B26BD2" w:rsidRPr="00245509">
              <w:rPr>
                <w:rFonts w:cstheme="minorHAnsi"/>
                <w:color w:val="0070C0"/>
              </w:rPr>
              <w:t xml:space="preserve">use of Barclays </w:t>
            </w:r>
            <w:proofErr w:type="spellStart"/>
            <w:r w:rsidR="00B26BD2" w:rsidRPr="00245509">
              <w:rPr>
                <w:rFonts w:cstheme="minorHAnsi"/>
                <w:color w:val="0070C0"/>
              </w:rPr>
              <w:t>Lifeskills</w:t>
            </w:r>
            <w:proofErr w:type="spellEnd"/>
            <w:r w:rsidR="00B26BD2" w:rsidRPr="00245509">
              <w:rPr>
                <w:rFonts w:cstheme="minorHAnsi"/>
                <w:color w:val="0070C0"/>
              </w:rPr>
              <w:t xml:space="preserve"> Virtual Work Experience programme supported remotely by </w:t>
            </w:r>
            <w:proofErr w:type="spellStart"/>
            <w:r w:rsidR="00B26BD2" w:rsidRPr="00245509">
              <w:rPr>
                <w:rFonts w:cstheme="minorHAnsi"/>
                <w:color w:val="0070C0"/>
              </w:rPr>
              <w:t>Lifeskills</w:t>
            </w:r>
            <w:proofErr w:type="spellEnd"/>
            <w:r w:rsidR="00B26BD2" w:rsidRPr="00245509">
              <w:rPr>
                <w:rFonts w:cstheme="minorHAnsi"/>
                <w:color w:val="0070C0"/>
              </w:rPr>
              <w:t xml:space="preserve"> facilitator; PwC online employability resources; JP Morgan Degree Apprenticeships and applications virtual presentation</w:t>
            </w:r>
          </w:p>
          <w:p w:rsidR="00A90DB0" w:rsidRDefault="00A90DB0" w:rsidP="00FD0A28">
            <w:pPr>
              <w:ind w:right="-319"/>
              <w:rPr>
                <w:rFonts w:cstheme="minorHAnsi"/>
              </w:rPr>
            </w:pPr>
            <w:r w:rsidRPr="00E93F61">
              <w:rPr>
                <w:rFonts w:cstheme="minorHAnsi"/>
              </w:rPr>
              <w:t>UCAS Process Support</w:t>
            </w:r>
          </w:p>
          <w:p w:rsidR="006E60B0" w:rsidRPr="00E93F61" w:rsidRDefault="006E60B0" w:rsidP="00FD0A28">
            <w:pPr>
              <w:ind w:right="-319"/>
              <w:rPr>
                <w:rFonts w:cstheme="minorHAnsi"/>
              </w:rPr>
            </w:pPr>
            <w:r>
              <w:rPr>
                <w:rFonts w:cstheme="minorHAnsi"/>
              </w:rPr>
              <w:t>Personal Statement Checker</w:t>
            </w:r>
          </w:p>
          <w:p w:rsidR="00A90DB0" w:rsidRPr="00E93F61" w:rsidRDefault="00A90DB0" w:rsidP="00FD0A28">
            <w:pPr>
              <w:ind w:right="-319"/>
              <w:rPr>
                <w:rFonts w:cstheme="minorHAnsi"/>
              </w:rPr>
            </w:pPr>
            <w:r w:rsidRPr="00E93F61">
              <w:rPr>
                <w:rFonts w:cstheme="minorHAnsi"/>
              </w:rPr>
              <w:t>CIAG interviews</w:t>
            </w:r>
          </w:p>
          <w:p w:rsidR="00A90DB0" w:rsidRDefault="00A90DB0" w:rsidP="00FD0A28">
            <w:pPr>
              <w:ind w:right="-319"/>
              <w:rPr>
                <w:rFonts w:cstheme="minorHAnsi"/>
              </w:rPr>
            </w:pPr>
            <w:r w:rsidRPr="00E93F61">
              <w:rPr>
                <w:rFonts w:cstheme="minorHAnsi"/>
              </w:rPr>
              <w:t>University visits</w:t>
            </w:r>
            <w:r w:rsidR="00737297">
              <w:rPr>
                <w:rFonts w:cstheme="minorHAnsi"/>
              </w:rPr>
              <w:t xml:space="preserve"> and </w:t>
            </w:r>
            <w:r w:rsidRPr="00E93F61">
              <w:rPr>
                <w:rFonts w:cstheme="minorHAnsi"/>
              </w:rPr>
              <w:t>Insight Days</w:t>
            </w:r>
          </w:p>
          <w:p w:rsidR="00B26BD2" w:rsidRPr="00245509" w:rsidRDefault="00B26BD2" w:rsidP="00B26BD2">
            <w:pPr>
              <w:ind w:right="-319"/>
              <w:rPr>
                <w:rFonts w:cstheme="minorHAnsi"/>
                <w:color w:val="0070C0"/>
              </w:rPr>
            </w:pPr>
            <w:r>
              <w:rPr>
                <w:rFonts w:cstheme="minorHAnsi"/>
              </w:rPr>
              <w:lastRenderedPageBreak/>
              <w:t xml:space="preserve">Work experience programme – </w:t>
            </w:r>
            <w:r w:rsidRPr="00245509">
              <w:rPr>
                <w:rFonts w:cstheme="minorHAnsi"/>
                <w:color w:val="0070C0"/>
              </w:rPr>
              <w:t>virtual work experience and employer engagement/insight</w:t>
            </w:r>
          </w:p>
          <w:p w:rsidR="00B26BD2" w:rsidRPr="00245509" w:rsidRDefault="00B26BD2" w:rsidP="00FD0A28">
            <w:pPr>
              <w:ind w:right="-319"/>
              <w:rPr>
                <w:rFonts w:cstheme="minorHAnsi"/>
                <w:color w:val="0070C0"/>
              </w:rPr>
            </w:pPr>
            <w:r w:rsidRPr="00245509">
              <w:rPr>
                <w:rFonts w:cstheme="minorHAnsi"/>
                <w:color w:val="0070C0"/>
              </w:rPr>
              <w:t>opportunities promoted to students</w:t>
            </w:r>
          </w:p>
          <w:p w:rsidR="002C1F2E" w:rsidRDefault="002C1F2E" w:rsidP="00FD0A28">
            <w:pPr>
              <w:ind w:right="-319"/>
              <w:rPr>
                <w:rFonts w:cstheme="minorHAnsi"/>
              </w:rPr>
            </w:pPr>
            <w:r>
              <w:rPr>
                <w:rFonts w:cstheme="minorHAnsi"/>
              </w:rPr>
              <w:t>YE Company Programme</w:t>
            </w:r>
          </w:p>
          <w:p w:rsidR="002F3B35" w:rsidRPr="00E93F61" w:rsidRDefault="002F3B35" w:rsidP="00FD0A28">
            <w:pPr>
              <w:ind w:right="-319"/>
              <w:rPr>
                <w:rFonts w:cstheme="minorHAnsi"/>
              </w:rPr>
            </w:pPr>
            <w:r w:rsidRPr="00E93F61">
              <w:rPr>
                <w:rFonts w:cstheme="minorHAnsi"/>
              </w:rPr>
              <w:t>HE Summer Break Residentials</w:t>
            </w:r>
          </w:p>
          <w:p w:rsidR="00A90DB0" w:rsidRPr="00E93F61" w:rsidRDefault="00A90DB0" w:rsidP="00FD0A28">
            <w:pPr>
              <w:ind w:right="-319"/>
              <w:rPr>
                <w:rFonts w:cstheme="minorHAnsi"/>
              </w:rPr>
            </w:pPr>
            <w:r w:rsidRPr="00E93F61">
              <w:rPr>
                <w:rFonts w:cstheme="minorHAnsi"/>
              </w:rPr>
              <w:t>ASK Apprenticeship workshop</w:t>
            </w:r>
          </w:p>
          <w:p w:rsidR="006E60B0" w:rsidRPr="00E93F61" w:rsidRDefault="006E60B0" w:rsidP="00FD0A28">
            <w:pPr>
              <w:ind w:right="-319"/>
              <w:rPr>
                <w:rFonts w:cstheme="minorHAnsi"/>
              </w:rPr>
            </w:pPr>
            <w:r>
              <w:rPr>
                <w:rFonts w:cstheme="minorHAnsi"/>
              </w:rPr>
              <w:t>Step Up to Oxford Programme</w:t>
            </w:r>
          </w:p>
        </w:tc>
      </w:tr>
      <w:tr w:rsidR="00A90DB0" w:rsidRPr="00E93F61" w:rsidTr="00DE34F5">
        <w:tc>
          <w:tcPr>
            <w:tcW w:w="1316" w:type="dxa"/>
          </w:tcPr>
          <w:p w:rsidR="00A90DB0" w:rsidRPr="00E93F61" w:rsidRDefault="00B37401" w:rsidP="00FD0A28">
            <w:pPr>
              <w:ind w:right="81"/>
              <w:rPr>
                <w:rFonts w:cstheme="minorHAnsi"/>
              </w:rPr>
            </w:pPr>
            <w:r w:rsidRPr="00E93F61">
              <w:rPr>
                <w:rFonts w:cstheme="minorHAnsi"/>
              </w:rPr>
              <w:lastRenderedPageBreak/>
              <w:t>KS4-5</w:t>
            </w:r>
            <w:r w:rsidR="008A47C6">
              <w:rPr>
                <w:rFonts w:cstheme="minorHAnsi"/>
              </w:rPr>
              <w:t xml:space="preserve"> or whole school events</w:t>
            </w:r>
          </w:p>
        </w:tc>
        <w:tc>
          <w:tcPr>
            <w:tcW w:w="8318" w:type="dxa"/>
          </w:tcPr>
          <w:p w:rsidR="00A90DB0" w:rsidRPr="00E93F61" w:rsidRDefault="00A90DB0" w:rsidP="00FD0A28">
            <w:pPr>
              <w:ind w:right="-319"/>
              <w:rPr>
                <w:rFonts w:cstheme="minorHAnsi"/>
              </w:rPr>
            </w:pPr>
            <w:r w:rsidRPr="00E93F61">
              <w:rPr>
                <w:rFonts w:cstheme="minorHAnsi"/>
              </w:rPr>
              <w:t>Careers Fair</w:t>
            </w:r>
          </w:p>
          <w:p w:rsidR="00A90DB0" w:rsidRPr="00E93F61" w:rsidRDefault="00A90DB0" w:rsidP="00FD0A28">
            <w:pPr>
              <w:ind w:right="-319"/>
              <w:rPr>
                <w:rFonts w:cstheme="minorHAnsi"/>
              </w:rPr>
            </w:pPr>
            <w:r w:rsidRPr="00E93F61">
              <w:rPr>
                <w:rFonts w:cstheme="minorHAnsi"/>
              </w:rPr>
              <w:t>University</w:t>
            </w:r>
            <w:r w:rsidR="006E60B0">
              <w:rPr>
                <w:rFonts w:cstheme="minorHAnsi"/>
              </w:rPr>
              <w:t>/College</w:t>
            </w:r>
            <w:r w:rsidRPr="00E93F61">
              <w:rPr>
                <w:rFonts w:cstheme="minorHAnsi"/>
              </w:rPr>
              <w:t xml:space="preserve"> Taster Days</w:t>
            </w:r>
          </w:p>
          <w:p w:rsidR="00A90DB0" w:rsidRPr="00E93F61" w:rsidRDefault="00A90DB0" w:rsidP="00FD0A28">
            <w:pPr>
              <w:ind w:right="-319"/>
              <w:rPr>
                <w:rFonts w:cstheme="minorHAnsi"/>
              </w:rPr>
            </w:pPr>
            <w:r w:rsidRPr="00E93F61">
              <w:rPr>
                <w:rFonts w:cstheme="minorHAnsi"/>
              </w:rPr>
              <w:t>Apprenticeship Days</w:t>
            </w:r>
          </w:p>
          <w:p w:rsidR="00A90DB0" w:rsidRPr="00E93F61" w:rsidRDefault="00FB73A6" w:rsidP="00FD0A28">
            <w:pPr>
              <w:ind w:right="-319"/>
              <w:rPr>
                <w:rFonts w:cstheme="minorHAnsi"/>
              </w:rPr>
            </w:pPr>
            <w:r w:rsidRPr="00E93F61">
              <w:rPr>
                <w:rFonts w:cstheme="minorHAnsi"/>
              </w:rPr>
              <w:t>Digital Wave</w:t>
            </w:r>
          </w:p>
        </w:tc>
      </w:tr>
    </w:tbl>
    <w:p w:rsidR="00A90DB0" w:rsidRDefault="00A90DB0" w:rsidP="00FD0A28">
      <w:pPr>
        <w:ind w:right="-319"/>
        <w:rPr>
          <w:rFonts w:eastAsia="Times New Roman" w:cstheme="minorHAnsi"/>
          <w:b/>
          <w:bCs/>
          <w:color w:val="FF0000"/>
          <w:sz w:val="24"/>
          <w:szCs w:val="24"/>
          <w:lang w:eastAsia="en-GB"/>
        </w:rPr>
      </w:pPr>
    </w:p>
    <w:p w:rsidR="003118F6" w:rsidRDefault="003118F6" w:rsidP="00FD0A28">
      <w:pPr>
        <w:ind w:right="-319"/>
        <w:rPr>
          <w:rFonts w:eastAsia="Times New Roman" w:cstheme="minorHAnsi"/>
          <w:b/>
          <w:bCs/>
          <w:color w:val="FF0000"/>
          <w:sz w:val="24"/>
          <w:szCs w:val="24"/>
          <w:lang w:eastAsia="en-GB"/>
        </w:rPr>
      </w:pPr>
    </w:p>
    <w:sectPr w:rsidR="003118F6" w:rsidSect="003118F6">
      <w:headerReference w:type="default" r:id="rId8"/>
      <w:pgSz w:w="11906" w:h="16838"/>
      <w:pgMar w:top="1440" w:right="1080" w:bottom="993"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67A" w:rsidRDefault="00F4667A" w:rsidP="006728E9">
      <w:pPr>
        <w:spacing w:after="0" w:line="240" w:lineRule="auto"/>
      </w:pPr>
      <w:r>
        <w:separator/>
      </w:r>
    </w:p>
  </w:endnote>
  <w:endnote w:type="continuationSeparator" w:id="0">
    <w:p w:rsidR="00F4667A" w:rsidRDefault="00F4667A" w:rsidP="0067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67A" w:rsidRDefault="00F4667A" w:rsidP="006728E9">
      <w:pPr>
        <w:spacing w:after="0" w:line="240" w:lineRule="auto"/>
      </w:pPr>
      <w:r>
        <w:separator/>
      </w:r>
    </w:p>
  </w:footnote>
  <w:footnote w:type="continuationSeparator" w:id="0">
    <w:p w:rsidR="00F4667A" w:rsidRDefault="00F4667A" w:rsidP="0067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A22" w:rsidRDefault="00423A22" w:rsidP="00422992">
    <w:pPr>
      <w:rPr>
        <w:b/>
        <w:bCs/>
        <w:sz w:val="32"/>
        <w:szCs w:val="32"/>
      </w:rPr>
    </w:pPr>
    <w:r>
      <w:rPr>
        <w:noProof/>
        <w:lang w:eastAsia="en-GB"/>
      </w:rPr>
      <w:drawing>
        <wp:anchor distT="0" distB="0" distL="114300" distR="114300" simplePos="0" relativeHeight="251659264" behindDoc="1" locked="0" layoutInCell="1" allowOverlap="1">
          <wp:simplePos x="0" y="0"/>
          <wp:positionH relativeFrom="column">
            <wp:posOffset>-188506</wp:posOffset>
          </wp:positionH>
          <wp:positionV relativeFrom="paragraph">
            <wp:posOffset>-335280</wp:posOffset>
          </wp:positionV>
          <wp:extent cx="804545" cy="800100"/>
          <wp:effectExtent l="0" t="0" r="0" b="0"/>
          <wp:wrapTight wrapText="bothSides">
            <wp:wrapPolygon edited="0">
              <wp:start x="0" y="0"/>
              <wp:lineTo x="0" y="21086"/>
              <wp:lineTo x="20969" y="21086"/>
              <wp:lineTo x="2096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7767" b="11591"/>
                  <a:stretch>
                    <a:fillRect/>
                  </a:stretch>
                </pic:blipFill>
                <pic:spPr bwMode="auto">
                  <a:xfrm>
                    <a:off x="0" y="0"/>
                    <a:ext cx="80454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bCs/>
        <w:sz w:val="32"/>
        <w:szCs w:val="32"/>
      </w:rPr>
      <w:t>TBOWA CAREERS AND GUIDANCE PLAN</w:t>
    </w:r>
  </w:p>
  <w:p w:rsidR="00423A22" w:rsidRDefault="00423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AFA"/>
    <w:multiLevelType w:val="multilevel"/>
    <w:tmpl w:val="4C2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6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D6877"/>
    <w:multiLevelType w:val="multilevel"/>
    <w:tmpl w:val="B73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F63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916E18"/>
    <w:multiLevelType w:val="hybridMultilevel"/>
    <w:tmpl w:val="C5887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5768C"/>
    <w:multiLevelType w:val="multilevel"/>
    <w:tmpl w:val="362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E1C81"/>
    <w:multiLevelType w:val="hybridMultilevel"/>
    <w:tmpl w:val="44164F18"/>
    <w:lvl w:ilvl="0" w:tplc="2D2A2560">
      <w:start w:val="1"/>
      <w:numFmt w:val="bullet"/>
      <w:lvlText w:val=""/>
      <w:lvlJc w:val="left"/>
      <w:pPr>
        <w:tabs>
          <w:tab w:val="num" w:pos="284"/>
        </w:tabs>
        <w:ind w:left="284" w:hanging="284"/>
      </w:pPr>
      <w:rPr>
        <w:rFonts w:ascii="Symbol" w:hAnsi="Symbol" w:hint="default"/>
      </w:rPr>
    </w:lvl>
    <w:lvl w:ilvl="1" w:tplc="95D20B08">
      <w:start w:val="1"/>
      <w:numFmt w:val="bullet"/>
      <w:lvlText w:val=""/>
      <w:lvlJc w:val="left"/>
      <w:pPr>
        <w:tabs>
          <w:tab w:val="num" w:pos="1364"/>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F60E3"/>
    <w:multiLevelType w:val="multilevel"/>
    <w:tmpl w:val="617A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20145"/>
    <w:multiLevelType w:val="hybridMultilevel"/>
    <w:tmpl w:val="E4B0EB6C"/>
    <w:lvl w:ilvl="0" w:tplc="95D20B08">
      <w:start w:val="1"/>
      <w:numFmt w:val="bullet"/>
      <w:lvlText w:val=""/>
      <w:lvlJc w:val="left"/>
      <w:pPr>
        <w:tabs>
          <w:tab w:val="num" w:pos="284"/>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A38F7"/>
    <w:multiLevelType w:val="multilevel"/>
    <w:tmpl w:val="4854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664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5D4B6F"/>
    <w:multiLevelType w:val="multilevel"/>
    <w:tmpl w:val="60E2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D1013"/>
    <w:multiLevelType w:val="hybridMultilevel"/>
    <w:tmpl w:val="B188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E06FB"/>
    <w:multiLevelType w:val="multilevel"/>
    <w:tmpl w:val="DB4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431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3F13B3"/>
    <w:multiLevelType w:val="hybridMultilevel"/>
    <w:tmpl w:val="B66E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A6D72"/>
    <w:multiLevelType w:val="hybridMultilevel"/>
    <w:tmpl w:val="E2520C82"/>
    <w:lvl w:ilvl="0" w:tplc="2D2A25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00CEE"/>
    <w:multiLevelType w:val="hybridMultilevel"/>
    <w:tmpl w:val="8A7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34E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B131D9"/>
    <w:multiLevelType w:val="multilevel"/>
    <w:tmpl w:val="1AB4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671AFC"/>
    <w:multiLevelType w:val="hybridMultilevel"/>
    <w:tmpl w:val="EA2A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96461"/>
    <w:multiLevelType w:val="hybridMultilevel"/>
    <w:tmpl w:val="43C4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E4B59"/>
    <w:multiLevelType w:val="hybridMultilevel"/>
    <w:tmpl w:val="8FB6A396"/>
    <w:lvl w:ilvl="0" w:tplc="228CDCA8">
      <w:start w:val="1"/>
      <w:numFmt w:val="bullet"/>
      <w:lvlText w:val=""/>
      <w:lvlJc w:val="left"/>
      <w:pPr>
        <w:tabs>
          <w:tab w:val="num" w:pos="284"/>
        </w:tabs>
        <w:ind w:left="284" w:hanging="284"/>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63FED"/>
    <w:multiLevelType w:val="multilevel"/>
    <w:tmpl w:val="5082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77B01"/>
    <w:multiLevelType w:val="hybridMultilevel"/>
    <w:tmpl w:val="351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9A6DA2"/>
    <w:multiLevelType w:val="hybridMultilevel"/>
    <w:tmpl w:val="E7F40830"/>
    <w:lvl w:ilvl="0" w:tplc="2D2A25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B56813"/>
    <w:multiLevelType w:val="hybridMultilevel"/>
    <w:tmpl w:val="72300E98"/>
    <w:lvl w:ilvl="0" w:tplc="99C23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9122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3"/>
  </w:num>
  <w:num w:numId="3">
    <w:abstractNumId w:val="19"/>
  </w:num>
  <w:num w:numId="4">
    <w:abstractNumId w:val="0"/>
  </w:num>
  <w:num w:numId="5">
    <w:abstractNumId w:val="2"/>
  </w:num>
  <w:num w:numId="6">
    <w:abstractNumId w:val="11"/>
  </w:num>
  <w:num w:numId="7">
    <w:abstractNumId w:val="13"/>
  </w:num>
  <w:num w:numId="8">
    <w:abstractNumId w:val="5"/>
  </w:num>
  <w:num w:numId="9">
    <w:abstractNumId w:val="9"/>
  </w:num>
  <w:num w:numId="10">
    <w:abstractNumId w:val="15"/>
  </w:num>
  <w:num w:numId="11">
    <w:abstractNumId w:val="21"/>
  </w:num>
  <w:num w:numId="12">
    <w:abstractNumId w:val="24"/>
  </w:num>
  <w:num w:numId="13">
    <w:abstractNumId w:val="27"/>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3"/>
  </w:num>
  <w:num w:numId="18">
    <w:abstractNumId w:val="1"/>
  </w:num>
  <w:num w:numId="19">
    <w:abstractNumId w:val="10"/>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2"/>
  </w:num>
  <w:num w:numId="24">
    <w:abstractNumId w:val="26"/>
  </w:num>
  <w:num w:numId="25">
    <w:abstractNumId w:val="6"/>
  </w:num>
  <w:num w:numId="26">
    <w:abstractNumId w:val="20"/>
  </w:num>
  <w:num w:numId="27">
    <w:abstractNumId w:val="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9D"/>
    <w:rsid w:val="00001A1B"/>
    <w:rsid w:val="00005BFE"/>
    <w:rsid w:val="00035F3E"/>
    <w:rsid w:val="00053E2F"/>
    <w:rsid w:val="0006777F"/>
    <w:rsid w:val="000E2CD7"/>
    <w:rsid w:val="0011111A"/>
    <w:rsid w:val="00114F7E"/>
    <w:rsid w:val="00185B9D"/>
    <w:rsid w:val="001E6489"/>
    <w:rsid w:val="00245509"/>
    <w:rsid w:val="00265D41"/>
    <w:rsid w:val="002A663C"/>
    <w:rsid w:val="002A6C44"/>
    <w:rsid w:val="002A766C"/>
    <w:rsid w:val="002C1F2E"/>
    <w:rsid w:val="002F2B58"/>
    <w:rsid w:val="002F3B35"/>
    <w:rsid w:val="00305A6E"/>
    <w:rsid w:val="003118F6"/>
    <w:rsid w:val="00314DDE"/>
    <w:rsid w:val="003262B0"/>
    <w:rsid w:val="003262EB"/>
    <w:rsid w:val="0041058B"/>
    <w:rsid w:val="00422992"/>
    <w:rsid w:val="00423A22"/>
    <w:rsid w:val="00437B65"/>
    <w:rsid w:val="00465BEC"/>
    <w:rsid w:val="004A3F56"/>
    <w:rsid w:val="004C4645"/>
    <w:rsid w:val="004C6768"/>
    <w:rsid w:val="004C6C1E"/>
    <w:rsid w:val="004E1344"/>
    <w:rsid w:val="004F59C5"/>
    <w:rsid w:val="00564393"/>
    <w:rsid w:val="005A3362"/>
    <w:rsid w:val="005A510E"/>
    <w:rsid w:val="005E1880"/>
    <w:rsid w:val="005E2229"/>
    <w:rsid w:val="00625E1E"/>
    <w:rsid w:val="006570E6"/>
    <w:rsid w:val="0066037B"/>
    <w:rsid w:val="006728E9"/>
    <w:rsid w:val="006A536D"/>
    <w:rsid w:val="006B34E0"/>
    <w:rsid w:val="006D5A9D"/>
    <w:rsid w:val="006E60B0"/>
    <w:rsid w:val="00702B14"/>
    <w:rsid w:val="007214A8"/>
    <w:rsid w:val="00737118"/>
    <w:rsid w:val="00737297"/>
    <w:rsid w:val="00836606"/>
    <w:rsid w:val="008666BE"/>
    <w:rsid w:val="00887EB9"/>
    <w:rsid w:val="0089012E"/>
    <w:rsid w:val="008A47C6"/>
    <w:rsid w:val="008B089C"/>
    <w:rsid w:val="008B35C2"/>
    <w:rsid w:val="008D5F71"/>
    <w:rsid w:val="008D7C5F"/>
    <w:rsid w:val="008E1BED"/>
    <w:rsid w:val="008E638C"/>
    <w:rsid w:val="008F57E0"/>
    <w:rsid w:val="0091478D"/>
    <w:rsid w:val="009D6E8E"/>
    <w:rsid w:val="009F54C9"/>
    <w:rsid w:val="00A13BCF"/>
    <w:rsid w:val="00A44622"/>
    <w:rsid w:val="00A54B16"/>
    <w:rsid w:val="00A6005D"/>
    <w:rsid w:val="00A90DB0"/>
    <w:rsid w:val="00AB4F2F"/>
    <w:rsid w:val="00B24124"/>
    <w:rsid w:val="00B26BD2"/>
    <w:rsid w:val="00B33427"/>
    <w:rsid w:val="00B37401"/>
    <w:rsid w:val="00B5339E"/>
    <w:rsid w:val="00B83053"/>
    <w:rsid w:val="00BF7C85"/>
    <w:rsid w:val="00C0551E"/>
    <w:rsid w:val="00CF0804"/>
    <w:rsid w:val="00DE34F5"/>
    <w:rsid w:val="00E11A8A"/>
    <w:rsid w:val="00E13B9D"/>
    <w:rsid w:val="00E34E65"/>
    <w:rsid w:val="00E539D3"/>
    <w:rsid w:val="00E616DD"/>
    <w:rsid w:val="00E86704"/>
    <w:rsid w:val="00E93F61"/>
    <w:rsid w:val="00E9765D"/>
    <w:rsid w:val="00EE651E"/>
    <w:rsid w:val="00F07933"/>
    <w:rsid w:val="00F2631B"/>
    <w:rsid w:val="00F4667A"/>
    <w:rsid w:val="00F519E8"/>
    <w:rsid w:val="00F8165C"/>
    <w:rsid w:val="00FB73A6"/>
    <w:rsid w:val="00FB774B"/>
    <w:rsid w:val="00FD0A28"/>
    <w:rsid w:val="00FD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89D5E2"/>
  <w15:chartTrackingRefBased/>
  <w15:docId w15:val="{B35BB82B-F9E6-4A73-B536-ECF6DF19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D2"/>
  </w:style>
  <w:style w:type="paragraph" w:styleId="Heading1">
    <w:name w:val="heading 1"/>
    <w:basedOn w:val="Normal"/>
    <w:next w:val="Normal"/>
    <w:link w:val="Heading1Char"/>
    <w:uiPriority w:val="9"/>
    <w:qFormat/>
    <w:rsid w:val="006728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D5A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6728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A9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D5A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D5A9D"/>
    <w:rPr>
      <w:i/>
      <w:iCs/>
    </w:rPr>
  </w:style>
  <w:style w:type="character" w:styleId="Strong">
    <w:name w:val="Strong"/>
    <w:basedOn w:val="DefaultParagraphFont"/>
    <w:uiPriority w:val="22"/>
    <w:qFormat/>
    <w:rsid w:val="006D5A9D"/>
    <w:rPr>
      <w:b/>
      <w:bCs/>
    </w:rPr>
  </w:style>
  <w:style w:type="paragraph" w:styleId="Header">
    <w:name w:val="header"/>
    <w:basedOn w:val="Normal"/>
    <w:link w:val="HeaderChar"/>
    <w:uiPriority w:val="99"/>
    <w:unhideWhenUsed/>
    <w:rsid w:val="0067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8E9"/>
  </w:style>
  <w:style w:type="paragraph" w:styleId="Footer">
    <w:name w:val="footer"/>
    <w:basedOn w:val="Normal"/>
    <w:link w:val="FooterChar"/>
    <w:uiPriority w:val="99"/>
    <w:unhideWhenUsed/>
    <w:rsid w:val="0067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8E9"/>
  </w:style>
  <w:style w:type="character" w:customStyle="1" w:styleId="Heading1Char">
    <w:name w:val="Heading 1 Char"/>
    <w:basedOn w:val="DefaultParagraphFont"/>
    <w:link w:val="Heading1"/>
    <w:uiPriority w:val="9"/>
    <w:rsid w:val="006728E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6728E9"/>
    <w:rPr>
      <w:rFonts w:asciiTheme="majorHAnsi" w:eastAsiaTheme="majorEastAsia" w:hAnsiTheme="majorHAnsi" w:cstheme="majorBidi"/>
      <w:i/>
      <w:iCs/>
      <w:color w:val="2E74B5" w:themeColor="accent1" w:themeShade="BF"/>
    </w:rPr>
  </w:style>
  <w:style w:type="character" w:customStyle="1" w:styleId="icon2">
    <w:name w:val="icon2"/>
    <w:basedOn w:val="DefaultParagraphFont"/>
    <w:rsid w:val="006728E9"/>
    <w:rPr>
      <w:shd w:val="clear" w:color="auto" w:fill="auto"/>
    </w:rPr>
  </w:style>
  <w:style w:type="paragraph" w:styleId="ListParagraph">
    <w:name w:val="List Paragraph"/>
    <w:basedOn w:val="Normal"/>
    <w:uiPriority w:val="34"/>
    <w:qFormat/>
    <w:rsid w:val="00EE651E"/>
    <w:pPr>
      <w:ind w:left="720"/>
      <w:contextualSpacing/>
    </w:pPr>
  </w:style>
  <w:style w:type="table" w:styleId="TableGrid">
    <w:name w:val="Table Grid"/>
    <w:basedOn w:val="TableNormal"/>
    <w:uiPriority w:val="39"/>
    <w:rsid w:val="002A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2B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61645">
      <w:bodyDiv w:val="1"/>
      <w:marLeft w:val="0"/>
      <w:marRight w:val="0"/>
      <w:marTop w:val="0"/>
      <w:marBottom w:val="0"/>
      <w:divBdr>
        <w:top w:val="none" w:sz="0" w:space="0" w:color="auto"/>
        <w:left w:val="none" w:sz="0" w:space="0" w:color="auto"/>
        <w:bottom w:val="none" w:sz="0" w:space="0" w:color="auto"/>
        <w:right w:val="none" w:sz="0" w:space="0" w:color="auto"/>
      </w:divBdr>
    </w:div>
    <w:div w:id="987317409">
      <w:bodyDiv w:val="1"/>
      <w:marLeft w:val="0"/>
      <w:marRight w:val="0"/>
      <w:marTop w:val="0"/>
      <w:marBottom w:val="0"/>
      <w:divBdr>
        <w:top w:val="none" w:sz="0" w:space="0" w:color="auto"/>
        <w:left w:val="none" w:sz="0" w:space="0" w:color="auto"/>
        <w:bottom w:val="none" w:sz="0" w:space="0" w:color="auto"/>
        <w:right w:val="none" w:sz="0" w:space="0" w:color="auto"/>
      </w:divBdr>
      <w:divsChild>
        <w:div w:id="1543056632">
          <w:marLeft w:val="0"/>
          <w:marRight w:val="0"/>
          <w:marTop w:val="0"/>
          <w:marBottom w:val="0"/>
          <w:divBdr>
            <w:top w:val="none" w:sz="0" w:space="0" w:color="auto"/>
            <w:left w:val="none" w:sz="0" w:space="0" w:color="auto"/>
            <w:bottom w:val="none" w:sz="0" w:space="0" w:color="auto"/>
            <w:right w:val="none" w:sz="0" w:space="0" w:color="auto"/>
          </w:divBdr>
          <w:divsChild>
            <w:div w:id="1478837705">
              <w:marLeft w:val="0"/>
              <w:marRight w:val="0"/>
              <w:marTop w:val="0"/>
              <w:marBottom w:val="0"/>
              <w:divBdr>
                <w:top w:val="none" w:sz="0" w:space="0" w:color="auto"/>
                <w:left w:val="none" w:sz="0" w:space="0" w:color="auto"/>
                <w:bottom w:val="none" w:sz="0" w:space="0" w:color="auto"/>
                <w:right w:val="none" w:sz="0" w:space="0" w:color="auto"/>
              </w:divBdr>
              <w:divsChild>
                <w:div w:id="464659884">
                  <w:marLeft w:val="0"/>
                  <w:marRight w:val="0"/>
                  <w:marTop w:val="0"/>
                  <w:marBottom w:val="0"/>
                  <w:divBdr>
                    <w:top w:val="none" w:sz="0" w:space="0" w:color="auto"/>
                    <w:left w:val="none" w:sz="0" w:space="0" w:color="auto"/>
                    <w:bottom w:val="none" w:sz="0" w:space="0" w:color="auto"/>
                    <w:right w:val="none" w:sz="0" w:space="0" w:color="auto"/>
                  </w:divBdr>
                  <w:divsChild>
                    <w:div w:id="1707099141">
                      <w:marLeft w:val="0"/>
                      <w:marRight w:val="0"/>
                      <w:marTop w:val="0"/>
                      <w:marBottom w:val="0"/>
                      <w:divBdr>
                        <w:top w:val="none" w:sz="0" w:space="0" w:color="auto"/>
                        <w:left w:val="none" w:sz="0" w:space="0" w:color="auto"/>
                        <w:bottom w:val="none" w:sz="0" w:space="0" w:color="auto"/>
                        <w:right w:val="none" w:sz="0" w:space="0" w:color="auto"/>
                      </w:divBdr>
                      <w:divsChild>
                        <w:div w:id="1777944767">
                          <w:marLeft w:val="0"/>
                          <w:marRight w:val="0"/>
                          <w:marTop w:val="0"/>
                          <w:marBottom w:val="150"/>
                          <w:divBdr>
                            <w:top w:val="none" w:sz="0" w:space="0" w:color="auto"/>
                            <w:left w:val="none" w:sz="0" w:space="0" w:color="auto"/>
                            <w:bottom w:val="none" w:sz="0" w:space="0" w:color="auto"/>
                            <w:right w:val="none" w:sz="0" w:space="0" w:color="auto"/>
                          </w:divBdr>
                          <w:divsChild>
                            <w:div w:id="1380546751">
                              <w:marLeft w:val="0"/>
                              <w:marRight w:val="0"/>
                              <w:marTop w:val="0"/>
                              <w:marBottom w:val="0"/>
                              <w:divBdr>
                                <w:top w:val="none" w:sz="0" w:space="0" w:color="auto"/>
                                <w:left w:val="none" w:sz="0" w:space="0" w:color="auto"/>
                                <w:bottom w:val="none" w:sz="0" w:space="0" w:color="auto"/>
                                <w:right w:val="none" w:sz="0" w:space="0" w:color="auto"/>
                              </w:divBdr>
                              <w:divsChild>
                                <w:div w:id="1702167817">
                                  <w:marLeft w:val="0"/>
                                  <w:marRight w:val="0"/>
                                  <w:marTop w:val="0"/>
                                  <w:marBottom w:val="0"/>
                                  <w:divBdr>
                                    <w:top w:val="none" w:sz="0" w:space="0" w:color="auto"/>
                                    <w:left w:val="none" w:sz="0" w:space="0" w:color="auto"/>
                                    <w:bottom w:val="none" w:sz="0" w:space="0" w:color="auto"/>
                                    <w:right w:val="none" w:sz="0" w:space="0" w:color="auto"/>
                                  </w:divBdr>
                                </w:div>
                                <w:div w:id="183398790">
                                  <w:marLeft w:val="0"/>
                                  <w:marRight w:val="0"/>
                                  <w:marTop w:val="0"/>
                                  <w:marBottom w:val="0"/>
                                  <w:divBdr>
                                    <w:top w:val="none" w:sz="0" w:space="0" w:color="auto"/>
                                    <w:left w:val="none" w:sz="0" w:space="0" w:color="auto"/>
                                    <w:bottom w:val="none" w:sz="0" w:space="0" w:color="auto"/>
                                    <w:right w:val="none" w:sz="0" w:space="0" w:color="auto"/>
                                  </w:divBdr>
                                  <w:divsChild>
                                    <w:div w:id="1229419755">
                                      <w:marLeft w:val="0"/>
                                      <w:marRight w:val="0"/>
                                      <w:marTop w:val="0"/>
                                      <w:marBottom w:val="0"/>
                                      <w:divBdr>
                                        <w:top w:val="none" w:sz="0" w:space="0" w:color="auto"/>
                                        <w:left w:val="none" w:sz="0" w:space="0" w:color="auto"/>
                                        <w:bottom w:val="none" w:sz="0" w:space="0" w:color="auto"/>
                                        <w:right w:val="none" w:sz="0" w:space="0" w:color="auto"/>
                                      </w:divBdr>
                                      <w:divsChild>
                                        <w:div w:id="1310212881">
                                          <w:marLeft w:val="0"/>
                                          <w:marRight w:val="0"/>
                                          <w:marTop w:val="0"/>
                                          <w:marBottom w:val="0"/>
                                          <w:divBdr>
                                            <w:top w:val="none" w:sz="0" w:space="0" w:color="auto"/>
                                            <w:left w:val="none" w:sz="0" w:space="0" w:color="auto"/>
                                            <w:bottom w:val="none" w:sz="0" w:space="0" w:color="auto"/>
                                            <w:right w:val="none" w:sz="0" w:space="0" w:color="auto"/>
                                          </w:divBdr>
                                          <w:divsChild>
                                            <w:div w:id="1391877265">
                                              <w:marLeft w:val="0"/>
                                              <w:marRight w:val="0"/>
                                              <w:marTop w:val="0"/>
                                              <w:marBottom w:val="0"/>
                                              <w:divBdr>
                                                <w:top w:val="none" w:sz="0" w:space="0" w:color="auto"/>
                                                <w:left w:val="none" w:sz="0" w:space="0" w:color="auto"/>
                                                <w:bottom w:val="none" w:sz="0" w:space="0" w:color="auto"/>
                                                <w:right w:val="none" w:sz="0" w:space="0" w:color="auto"/>
                                              </w:divBdr>
                                              <w:divsChild>
                                                <w:div w:id="1671832063">
                                                  <w:marLeft w:val="0"/>
                                                  <w:marRight w:val="0"/>
                                                  <w:marTop w:val="0"/>
                                                  <w:marBottom w:val="0"/>
                                                  <w:divBdr>
                                                    <w:top w:val="none" w:sz="0" w:space="0" w:color="auto"/>
                                                    <w:left w:val="none" w:sz="0" w:space="0" w:color="auto"/>
                                                    <w:bottom w:val="none" w:sz="0" w:space="0" w:color="auto"/>
                                                    <w:right w:val="none" w:sz="0" w:space="0" w:color="auto"/>
                                                  </w:divBdr>
                                                  <w:divsChild>
                                                    <w:div w:id="1191838825">
                                                      <w:marLeft w:val="0"/>
                                                      <w:marRight w:val="0"/>
                                                      <w:marTop w:val="0"/>
                                                      <w:marBottom w:val="0"/>
                                                      <w:divBdr>
                                                        <w:top w:val="none" w:sz="0" w:space="0" w:color="auto"/>
                                                        <w:left w:val="none" w:sz="0" w:space="0" w:color="auto"/>
                                                        <w:bottom w:val="none" w:sz="0" w:space="0" w:color="auto"/>
                                                        <w:right w:val="none" w:sz="0" w:space="0" w:color="auto"/>
                                                      </w:divBdr>
                                                      <w:divsChild>
                                                        <w:div w:id="702943739">
                                                          <w:marLeft w:val="0"/>
                                                          <w:marRight w:val="0"/>
                                                          <w:marTop w:val="0"/>
                                                          <w:marBottom w:val="0"/>
                                                          <w:divBdr>
                                                            <w:top w:val="none" w:sz="0" w:space="0" w:color="auto"/>
                                                            <w:left w:val="none" w:sz="0" w:space="0" w:color="auto"/>
                                                            <w:bottom w:val="none" w:sz="0" w:space="0" w:color="auto"/>
                                                            <w:right w:val="none" w:sz="0" w:space="0" w:color="auto"/>
                                                          </w:divBdr>
                                                          <w:divsChild>
                                                            <w:div w:id="608926588">
                                                              <w:marLeft w:val="0"/>
                                                              <w:marRight w:val="0"/>
                                                              <w:marTop w:val="0"/>
                                                              <w:marBottom w:val="0"/>
                                                              <w:divBdr>
                                                                <w:top w:val="none" w:sz="0" w:space="0" w:color="auto"/>
                                                                <w:left w:val="none" w:sz="0" w:space="0" w:color="auto"/>
                                                                <w:bottom w:val="none" w:sz="0" w:space="0" w:color="auto"/>
                                                                <w:right w:val="none" w:sz="0" w:space="0" w:color="auto"/>
                                                              </w:divBdr>
                                                            </w:div>
                                                            <w:div w:id="15760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5174">
                                                      <w:marLeft w:val="0"/>
                                                      <w:marRight w:val="0"/>
                                                      <w:marTop w:val="0"/>
                                                      <w:marBottom w:val="0"/>
                                                      <w:divBdr>
                                                        <w:top w:val="none" w:sz="0" w:space="0" w:color="auto"/>
                                                        <w:left w:val="none" w:sz="0" w:space="0" w:color="auto"/>
                                                        <w:bottom w:val="none" w:sz="0" w:space="0" w:color="auto"/>
                                                        <w:right w:val="none" w:sz="0" w:space="0" w:color="auto"/>
                                                      </w:divBdr>
                                                      <w:divsChild>
                                                        <w:div w:id="971447411">
                                                          <w:marLeft w:val="0"/>
                                                          <w:marRight w:val="0"/>
                                                          <w:marTop w:val="0"/>
                                                          <w:marBottom w:val="0"/>
                                                          <w:divBdr>
                                                            <w:top w:val="none" w:sz="0" w:space="0" w:color="auto"/>
                                                            <w:left w:val="none" w:sz="0" w:space="0" w:color="auto"/>
                                                            <w:bottom w:val="none" w:sz="0" w:space="0" w:color="auto"/>
                                                            <w:right w:val="none" w:sz="0" w:space="0" w:color="auto"/>
                                                          </w:divBdr>
                                                        </w:div>
                                                        <w:div w:id="1955408039">
                                                          <w:marLeft w:val="0"/>
                                                          <w:marRight w:val="0"/>
                                                          <w:marTop w:val="0"/>
                                                          <w:marBottom w:val="0"/>
                                                          <w:divBdr>
                                                            <w:top w:val="none" w:sz="0" w:space="0" w:color="auto"/>
                                                            <w:left w:val="none" w:sz="0" w:space="0" w:color="auto"/>
                                                            <w:bottom w:val="none" w:sz="0" w:space="0" w:color="auto"/>
                                                            <w:right w:val="none" w:sz="0" w:space="0" w:color="auto"/>
                                                          </w:divBdr>
                                                        </w:div>
                                                        <w:div w:id="535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552345">
      <w:bodyDiv w:val="1"/>
      <w:marLeft w:val="0"/>
      <w:marRight w:val="0"/>
      <w:marTop w:val="0"/>
      <w:marBottom w:val="0"/>
      <w:divBdr>
        <w:top w:val="none" w:sz="0" w:space="0" w:color="auto"/>
        <w:left w:val="none" w:sz="0" w:space="0" w:color="auto"/>
        <w:bottom w:val="none" w:sz="0" w:space="0" w:color="auto"/>
        <w:right w:val="none" w:sz="0" w:space="0" w:color="auto"/>
      </w:divBdr>
      <w:divsChild>
        <w:div w:id="1155687243">
          <w:marLeft w:val="0"/>
          <w:marRight w:val="0"/>
          <w:marTop w:val="0"/>
          <w:marBottom w:val="0"/>
          <w:divBdr>
            <w:top w:val="none" w:sz="0" w:space="0" w:color="auto"/>
            <w:left w:val="none" w:sz="0" w:space="0" w:color="auto"/>
            <w:bottom w:val="none" w:sz="0" w:space="0" w:color="auto"/>
            <w:right w:val="none" w:sz="0" w:space="0" w:color="auto"/>
          </w:divBdr>
          <w:divsChild>
            <w:div w:id="1195382000">
              <w:marLeft w:val="0"/>
              <w:marRight w:val="0"/>
              <w:marTop w:val="0"/>
              <w:marBottom w:val="0"/>
              <w:divBdr>
                <w:top w:val="none" w:sz="0" w:space="0" w:color="auto"/>
                <w:left w:val="none" w:sz="0" w:space="0" w:color="auto"/>
                <w:bottom w:val="none" w:sz="0" w:space="0" w:color="auto"/>
                <w:right w:val="none" w:sz="0" w:space="0" w:color="auto"/>
              </w:divBdr>
              <w:divsChild>
                <w:div w:id="3410716">
                  <w:marLeft w:val="0"/>
                  <w:marRight w:val="0"/>
                  <w:marTop w:val="0"/>
                  <w:marBottom w:val="0"/>
                  <w:divBdr>
                    <w:top w:val="none" w:sz="0" w:space="0" w:color="auto"/>
                    <w:left w:val="none" w:sz="0" w:space="0" w:color="auto"/>
                    <w:bottom w:val="none" w:sz="0" w:space="0" w:color="auto"/>
                    <w:right w:val="none" w:sz="0" w:space="0" w:color="auto"/>
                  </w:divBdr>
                  <w:divsChild>
                    <w:div w:id="2139762311">
                      <w:marLeft w:val="0"/>
                      <w:marRight w:val="0"/>
                      <w:marTop w:val="0"/>
                      <w:marBottom w:val="0"/>
                      <w:divBdr>
                        <w:top w:val="none" w:sz="0" w:space="0" w:color="auto"/>
                        <w:left w:val="none" w:sz="0" w:space="0" w:color="auto"/>
                        <w:bottom w:val="none" w:sz="0" w:space="0" w:color="auto"/>
                        <w:right w:val="none" w:sz="0" w:space="0" w:color="auto"/>
                      </w:divBdr>
                      <w:divsChild>
                        <w:div w:id="889807022">
                          <w:marLeft w:val="0"/>
                          <w:marRight w:val="0"/>
                          <w:marTop w:val="0"/>
                          <w:marBottom w:val="0"/>
                          <w:divBdr>
                            <w:top w:val="none" w:sz="0" w:space="0" w:color="auto"/>
                            <w:left w:val="none" w:sz="0" w:space="0" w:color="auto"/>
                            <w:bottom w:val="none" w:sz="0" w:space="0" w:color="auto"/>
                            <w:right w:val="none" w:sz="0" w:space="0" w:color="auto"/>
                          </w:divBdr>
                          <w:divsChild>
                            <w:div w:id="1509833947">
                              <w:marLeft w:val="0"/>
                              <w:marRight w:val="0"/>
                              <w:marTop w:val="0"/>
                              <w:marBottom w:val="0"/>
                              <w:divBdr>
                                <w:top w:val="none" w:sz="0" w:space="0" w:color="auto"/>
                                <w:left w:val="none" w:sz="0" w:space="0" w:color="auto"/>
                                <w:bottom w:val="none" w:sz="0" w:space="0" w:color="auto"/>
                                <w:right w:val="none" w:sz="0" w:space="0" w:color="auto"/>
                              </w:divBdr>
                              <w:divsChild>
                                <w:div w:id="1508053123">
                                  <w:marLeft w:val="0"/>
                                  <w:marRight w:val="0"/>
                                  <w:marTop w:val="0"/>
                                  <w:marBottom w:val="150"/>
                                  <w:divBdr>
                                    <w:top w:val="none" w:sz="0" w:space="0" w:color="auto"/>
                                    <w:left w:val="none" w:sz="0" w:space="0" w:color="auto"/>
                                    <w:bottom w:val="none" w:sz="0" w:space="0" w:color="auto"/>
                                    <w:right w:val="none" w:sz="0" w:space="0" w:color="auto"/>
                                  </w:divBdr>
                                </w:div>
                                <w:div w:id="256838766">
                                  <w:marLeft w:val="0"/>
                                  <w:marRight w:val="0"/>
                                  <w:marTop w:val="0"/>
                                  <w:marBottom w:val="0"/>
                                  <w:divBdr>
                                    <w:top w:val="none" w:sz="0" w:space="0" w:color="auto"/>
                                    <w:left w:val="none" w:sz="0" w:space="0" w:color="auto"/>
                                    <w:bottom w:val="none" w:sz="0" w:space="0" w:color="auto"/>
                                    <w:right w:val="none" w:sz="0" w:space="0" w:color="auto"/>
                                  </w:divBdr>
                                </w:div>
                              </w:divsChild>
                            </w:div>
                            <w:div w:id="644043728">
                              <w:marLeft w:val="0"/>
                              <w:marRight w:val="0"/>
                              <w:marTop w:val="0"/>
                              <w:marBottom w:val="0"/>
                              <w:divBdr>
                                <w:top w:val="none" w:sz="0" w:space="0" w:color="auto"/>
                                <w:left w:val="none" w:sz="0" w:space="0" w:color="auto"/>
                                <w:bottom w:val="none" w:sz="0" w:space="0" w:color="auto"/>
                                <w:right w:val="none" w:sz="0" w:space="0" w:color="auto"/>
                              </w:divBdr>
                              <w:divsChild>
                                <w:div w:id="1307319469">
                                  <w:marLeft w:val="-750"/>
                                  <w:marRight w:val="0"/>
                                  <w:marTop w:val="0"/>
                                  <w:marBottom w:val="0"/>
                                  <w:divBdr>
                                    <w:top w:val="none" w:sz="0" w:space="0" w:color="auto"/>
                                    <w:left w:val="none" w:sz="0" w:space="0" w:color="auto"/>
                                    <w:bottom w:val="none" w:sz="0" w:space="0" w:color="auto"/>
                                    <w:right w:val="none" w:sz="0" w:space="0" w:color="auto"/>
                                  </w:divBdr>
                                  <w:divsChild>
                                    <w:div w:id="9590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6653">
                              <w:marLeft w:val="0"/>
                              <w:marRight w:val="0"/>
                              <w:marTop w:val="0"/>
                              <w:marBottom w:val="0"/>
                              <w:divBdr>
                                <w:top w:val="none" w:sz="0" w:space="0" w:color="auto"/>
                                <w:left w:val="none" w:sz="0" w:space="0" w:color="auto"/>
                                <w:bottom w:val="none" w:sz="0" w:space="0" w:color="auto"/>
                                <w:right w:val="none" w:sz="0" w:space="0" w:color="auto"/>
                              </w:divBdr>
                              <w:divsChild>
                                <w:div w:id="2052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1856">
                          <w:marLeft w:val="0"/>
                          <w:marRight w:val="0"/>
                          <w:marTop w:val="0"/>
                          <w:marBottom w:val="0"/>
                          <w:divBdr>
                            <w:top w:val="none" w:sz="0" w:space="0" w:color="auto"/>
                            <w:left w:val="none" w:sz="0" w:space="0" w:color="auto"/>
                            <w:bottom w:val="none" w:sz="0" w:space="0" w:color="auto"/>
                            <w:right w:val="none" w:sz="0" w:space="0" w:color="auto"/>
                          </w:divBdr>
                        </w:div>
                        <w:div w:id="580261152">
                          <w:marLeft w:val="0"/>
                          <w:marRight w:val="0"/>
                          <w:marTop w:val="0"/>
                          <w:marBottom w:val="0"/>
                          <w:divBdr>
                            <w:top w:val="none" w:sz="0" w:space="0" w:color="auto"/>
                            <w:left w:val="none" w:sz="0" w:space="0" w:color="auto"/>
                            <w:bottom w:val="none" w:sz="0" w:space="0" w:color="auto"/>
                            <w:right w:val="none" w:sz="0" w:space="0" w:color="auto"/>
                          </w:divBdr>
                          <w:divsChild>
                            <w:div w:id="1061562928">
                              <w:marLeft w:val="0"/>
                              <w:marRight w:val="0"/>
                              <w:marTop w:val="0"/>
                              <w:marBottom w:val="0"/>
                              <w:divBdr>
                                <w:top w:val="none" w:sz="0" w:space="0" w:color="auto"/>
                                <w:left w:val="none" w:sz="0" w:space="0" w:color="auto"/>
                                <w:bottom w:val="none" w:sz="0" w:space="0" w:color="auto"/>
                                <w:right w:val="none" w:sz="0" w:space="0" w:color="auto"/>
                              </w:divBdr>
                              <w:divsChild>
                                <w:div w:id="660239146">
                                  <w:marLeft w:val="0"/>
                                  <w:marRight w:val="0"/>
                                  <w:marTop w:val="0"/>
                                  <w:marBottom w:val="0"/>
                                  <w:divBdr>
                                    <w:top w:val="none" w:sz="0" w:space="0" w:color="auto"/>
                                    <w:left w:val="none" w:sz="0" w:space="0" w:color="auto"/>
                                    <w:bottom w:val="none" w:sz="0" w:space="0" w:color="auto"/>
                                    <w:right w:val="none" w:sz="0" w:space="0" w:color="auto"/>
                                  </w:divBdr>
                                  <w:divsChild>
                                    <w:div w:id="1899243554">
                                      <w:marLeft w:val="0"/>
                                      <w:marRight w:val="0"/>
                                      <w:marTop w:val="0"/>
                                      <w:marBottom w:val="0"/>
                                      <w:divBdr>
                                        <w:top w:val="none" w:sz="0" w:space="0" w:color="auto"/>
                                        <w:left w:val="none" w:sz="0" w:space="0" w:color="auto"/>
                                        <w:bottom w:val="none" w:sz="0" w:space="0" w:color="auto"/>
                                        <w:right w:val="none" w:sz="0" w:space="0" w:color="auto"/>
                                      </w:divBdr>
                                      <w:divsChild>
                                        <w:div w:id="21298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3915">
                              <w:marLeft w:val="0"/>
                              <w:marRight w:val="0"/>
                              <w:marTop w:val="0"/>
                              <w:marBottom w:val="0"/>
                              <w:divBdr>
                                <w:top w:val="none" w:sz="0" w:space="0" w:color="auto"/>
                                <w:left w:val="none" w:sz="0" w:space="0" w:color="auto"/>
                                <w:bottom w:val="none" w:sz="0" w:space="0" w:color="auto"/>
                                <w:right w:val="none" w:sz="0" w:space="0" w:color="auto"/>
                              </w:divBdr>
                              <w:divsChild>
                                <w:div w:id="370694710">
                                  <w:marLeft w:val="-750"/>
                                  <w:marRight w:val="0"/>
                                  <w:marTop w:val="0"/>
                                  <w:marBottom w:val="0"/>
                                  <w:divBdr>
                                    <w:top w:val="none" w:sz="0" w:space="0" w:color="auto"/>
                                    <w:left w:val="none" w:sz="0" w:space="0" w:color="auto"/>
                                    <w:bottom w:val="none" w:sz="0" w:space="0" w:color="auto"/>
                                    <w:right w:val="none" w:sz="0" w:space="0" w:color="auto"/>
                                  </w:divBdr>
                                  <w:divsChild>
                                    <w:div w:id="1846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5848">
                          <w:marLeft w:val="0"/>
                          <w:marRight w:val="0"/>
                          <w:marTop w:val="0"/>
                          <w:marBottom w:val="0"/>
                          <w:divBdr>
                            <w:top w:val="none" w:sz="0" w:space="0" w:color="auto"/>
                            <w:left w:val="none" w:sz="0" w:space="0" w:color="auto"/>
                            <w:bottom w:val="none" w:sz="0" w:space="0" w:color="auto"/>
                            <w:right w:val="none" w:sz="0" w:space="0" w:color="auto"/>
                          </w:divBdr>
                          <w:divsChild>
                            <w:div w:id="71585388">
                              <w:marLeft w:val="0"/>
                              <w:marRight w:val="0"/>
                              <w:marTop w:val="0"/>
                              <w:marBottom w:val="0"/>
                              <w:divBdr>
                                <w:top w:val="none" w:sz="0" w:space="0" w:color="auto"/>
                                <w:left w:val="none" w:sz="0" w:space="0" w:color="auto"/>
                                <w:bottom w:val="none" w:sz="0" w:space="0" w:color="auto"/>
                                <w:right w:val="none" w:sz="0" w:space="0" w:color="auto"/>
                              </w:divBdr>
                              <w:divsChild>
                                <w:div w:id="1970745306">
                                  <w:marLeft w:val="0"/>
                                  <w:marRight w:val="0"/>
                                  <w:marTop w:val="0"/>
                                  <w:marBottom w:val="150"/>
                                  <w:divBdr>
                                    <w:top w:val="none" w:sz="0" w:space="0" w:color="auto"/>
                                    <w:left w:val="none" w:sz="0" w:space="0" w:color="auto"/>
                                    <w:bottom w:val="none" w:sz="0" w:space="0" w:color="auto"/>
                                    <w:right w:val="none" w:sz="0" w:space="0" w:color="auto"/>
                                  </w:divBdr>
                                </w:div>
                                <w:div w:id="1505588843">
                                  <w:marLeft w:val="0"/>
                                  <w:marRight w:val="0"/>
                                  <w:marTop w:val="0"/>
                                  <w:marBottom w:val="0"/>
                                  <w:divBdr>
                                    <w:top w:val="none" w:sz="0" w:space="0" w:color="auto"/>
                                    <w:left w:val="none" w:sz="0" w:space="0" w:color="auto"/>
                                    <w:bottom w:val="none" w:sz="0" w:space="0" w:color="auto"/>
                                    <w:right w:val="none" w:sz="0" w:space="0" w:color="auto"/>
                                  </w:divBdr>
                                </w:div>
                              </w:divsChild>
                            </w:div>
                            <w:div w:id="752362282">
                              <w:marLeft w:val="0"/>
                              <w:marRight w:val="0"/>
                              <w:marTop w:val="0"/>
                              <w:marBottom w:val="0"/>
                              <w:divBdr>
                                <w:top w:val="none" w:sz="0" w:space="0" w:color="auto"/>
                                <w:left w:val="none" w:sz="0" w:space="0" w:color="auto"/>
                                <w:bottom w:val="none" w:sz="0" w:space="0" w:color="auto"/>
                                <w:right w:val="none" w:sz="0" w:space="0" w:color="auto"/>
                              </w:divBdr>
                              <w:divsChild>
                                <w:div w:id="1994528160">
                                  <w:marLeft w:val="-750"/>
                                  <w:marRight w:val="0"/>
                                  <w:marTop w:val="0"/>
                                  <w:marBottom w:val="0"/>
                                  <w:divBdr>
                                    <w:top w:val="none" w:sz="0" w:space="0" w:color="auto"/>
                                    <w:left w:val="none" w:sz="0" w:space="0" w:color="auto"/>
                                    <w:bottom w:val="none" w:sz="0" w:space="0" w:color="auto"/>
                                    <w:right w:val="none" w:sz="0" w:space="0" w:color="auto"/>
                                  </w:divBdr>
                                  <w:divsChild>
                                    <w:div w:id="7707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4594">
                              <w:marLeft w:val="0"/>
                              <w:marRight w:val="0"/>
                              <w:marTop w:val="0"/>
                              <w:marBottom w:val="0"/>
                              <w:divBdr>
                                <w:top w:val="none" w:sz="0" w:space="0" w:color="auto"/>
                                <w:left w:val="none" w:sz="0" w:space="0" w:color="auto"/>
                                <w:bottom w:val="none" w:sz="0" w:space="0" w:color="auto"/>
                                <w:right w:val="none" w:sz="0" w:space="0" w:color="auto"/>
                              </w:divBdr>
                              <w:divsChild>
                                <w:div w:id="15518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8063">
                          <w:marLeft w:val="0"/>
                          <w:marRight w:val="0"/>
                          <w:marTop w:val="0"/>
                          <w:marBottom w:val="0"/>
                          <w:divBdr>
                            <w:top w:val="none" w:sz="0" w:space="0" w:color="auto"/>
                            <w:left w:val="none" w:sz="0" w:space="0" w:color="auto"/>
                            <w:bottom w:val="none" w:sz="0" w:space="0" w:color="auto"/>
                            <w:right w:val="none" w:sz="0" w:space="0" w:color="auto"/>
                          </w:divBdr>
                        </w:div>
                        <w:div w:id="1258363171">
                          <w:marLeft w:val="0"/>
                          <w:marRight w:val="0"/>
                          <w:marTop w:val="0"/>
                          <w:marBottom w:val="0"/>
                          <w:divBdr>
                            <w:top w:val="none" w:sz="0" w:space="0" w:color="auto"/>
                            <w:left w:val="none" w:sz="0" w:space="0" w:color="auto"/>
                            <w:bottom w:val="none" w:sz="0" w:space="0" w:color="auto"/>
                            <w:right w:val="none" w:sz="0" w:space="0" w:color="auto"/>
                          </w:divBdr>
                          <w:divsChild>
                            <w:div w:id="593442737">
                              <w:marLeft w:val="0"/>
                              <w:marRight w:val="0"/>
                              <w:marTop w:val="0"/>
                              <w:marBottom w:val="0"/>
                              <w:divBdr>
                                <w:top w:val="none" w:sz="0" w:space="0" w:color="auto"/>
                                <w:left w:val="none" w:sz="0" w:space="0" w:color="auto"/>
                                <w:bottom w:val="none" w:sz="0" w:space="0" w:color="auto"/>
                                <w:right w:val="none" w:sz="0" w:space="0" w:color="auto"/>
                              </w:divBdr>
                              <w:divsChild>
                                <w:div w:id="1691447595">
                                  <w:marLeft w:val="0"/>
                                  <w:marRight w:val="0"/>
                                  <w:marTop w:val="0"/>
                                  <w:marBottom w:val="0"/>
                                  <w:divBdr>
                                    <w:top w:val="none" w:sz="0" w:space="0" w:color="auto"/>
                                    <w:left w:val="none" w:sz="0" w:space="0" w:color="auto"/>
                                    <w:bottom w:val="none" w:sz="0" w:space="0" w:color="auto"/>
                                    <w:right w:val="none" w:sz="0" w:space="0" w:color="auto"/>
                                  </w:divBdr>
                                  <w:divsChild>
                                    <w:div w:id="1486974092">
                                      <w:marLeft w:val="0"/>
                                      <w:marRight w:val="0"/>
                                      <w:marTop w:val="0"/>
                                      <w:marBottom w:val="0"/>
                                      <w:divBdr>
                                        <w:top w:val="none" w:sz="0" w:space="0" w:color="auto"/>
                                        <w:left w:val="none" w:sz="0" w:space="0" w:color="auto"/>
                                        <w:bottom w:val="none" w:sz="0" w:space="0" w:color="auto"/>
                                        <w:right w:val="none" w:sz="0" w:space="0" w:color="auto"/>
                                      </w:divBdr>
                                      <w:divsChild>
                                        <w:div w:id="20791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562">
                              <w:marLeft w:val="0"/>
                              <w:marRight w:val="0"/>
                              <w:marTop w:val="0"/>
                              <w:marBottom w:val="0"/>
                              <w:divBdr>
                                <w:top w:val="none" w:sz="0" w:space="0" w:color="auto"/>
                                <w:left w:val="none" w:sz="0" w:space="0" w:color="auto"/>
                                <w:bottom w:val="none" w:sz="0" w:space="0" w:color="auto"/>
                                <w:right w:val="none" w:sz="0" w:space="0" w:color="auto"/>
                              </w:divBdr>
                              <w:divsChild>
                                <w:div w:id="371419504">
                                  <w:marLeft w:val="-750"/>
                                  <w:marRight w:val="0"/>
                                  <w:marTop w:val="0"/>
                                  <w:marBottom w:val="0"/>
                                  <w:divBdr>
                                    <w:top w:val="none" w:sz="0" w:space="0" w:color="auto"/>
                                    <w:left w:val="none" w:sz="0" w:space="0" w:color="auto"/>
                                    <w:bottom w:val="none" w:sz="0" w:space="0" w:color="auto"/>
                                    <w:right w:val="none" w:sz="0" w:space="0" w:color="auto"/>
                                  </w:divBdr>
                                  <w:divsChild>
                                    <w:div w:id="631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143">
                          <w:marLeft w:val="0"/>
                          <w:marRight w:val="0"/>
                          <w:marTop w:val="0"/>
                          <w:marBottom w:val="0"/>
                          <w:divBdr>
                            <w:top w:val="none" w:sz="0" w:space="0" w:color="auto"/>
                            <w:left w:val="none" w:sz="0" w:space="0" w:color="auto"/>
                            <w:bottom w:val="none" w:sz="0" w:space="0" w:color="auto"/>
                            <w:right w:val="none" w:sz="0" w:space="0" w:color="auto"/>
                          </w:divBdr>
                          <w:divsChild>
                            <w:div w:id="663626871">
                              <w:marLeft w:val="0"/>
                              <w:marRight w:val="0"/>
                              <w:marTop w:val="0"/>
                              <w:marBottom w:val="0"/>
                              <w:divBdr>
                                <w:top w:val="none" w:sz="0" w:space="0" w:color="auto"/>
                                <w:left w:val="none" w:sz="0" w:space="0" w:color="auto"/>
                                <w:bottom w:val="none" w:sz="0" w:space="0" w:color="auto"/>
                                <w:right w:val="none" w:sz="0" w:space="0" w:color="auto"/>
                              </w:divBdr>
                              <w:divsChild>
                                <w:div w:id="1405254406">
                                  <w:marLeft w:val="0"/>
                                  <w:marRight w:val="0"/>
                                  <w:marTop w:val="0"/>
                                  <w:marBottom w:val="150"/>
                                  <w:divBdr>
                                    <w:top w:val="none" w:sz="0" w:space="0" w:color="auto"/>
                                    <w:left w:val="none" w:sz="0" w:space="0" w:color="auto"/>
                                    <w:bottom w:val="none" w:sz="0" w:space="0" w:color="auto"/>
                                    <w:right w:val="none" w:sz="0" w:space="0" w:color="auto"/>
                                  </w:divBdr>
                                </w:div>
                                <w:div w:id="833298365">
                                  <w:marLeft w:val="0"/>
                                  <w:marRight w:val="0"/>
                                  <w:marTop w:val="0"/>
                                  <w:marBottom w:val="0"/>
                                  <w:divBdr>
                                    <w:top w:val="none" w:sz="0" w:space="0" w:color="auto"/>
                                    <w:left w:val="none" w:sz="0" w:space="0" w:color="auto"/>
                                    <w:bottom w:val="none" w:sz="0" w:space="0" w:color="auto"/>
                                    <w:right w:val="none" w:sz="0" w:space="0" w:color="auto"/>
                                  </w:divBdr>
                                </w:div>
                              </w:divsChild>
                            </w:div>
                            <w:div w:id="1180702690">
                              <w:marLeft w:val="0"/>
                              <w:marRight w:val="0"/>
                              <w:marTop w:val="0"/>
                              <w:marBottom w:val="0"/>
                              <w:divBdr>
                                <w:top w:val="none" w:sz="0" w:space="0" w:color="auto"/>
                                <w:left w:val="none" w:sz="0" w:space="0" w:color="auto"/>
                                <w:bottom w:val="none" w:sz="0" w:space="0" w:color="auto"/>
                                <w:right w:val="none" w:sz="0" w:space="0" w:color="auto"/>
                              </w:divBdr>
                              <w:divsChild>
                                <w:div w:id="1600748845">
                                  <w:marLeft w:val="-750"/>
                                  <w:marRight w:val="0"/>
                                  <w:marTop w:val="0"/>
                                  <w:marBottom w:val="0"/>
                                  <w:divBdr>
                                    <w:top w:val="none" w:sz="0" w:space="0" w:color="auto"/>
                                    <w:left w:val="none" w:sz="0" w:space="0" w:color="auto"/>
                                    <w:bottom w:val="none" w:sz="0" w:space="0" w:color="auto"/>
                                    <w:right w:val="none" w:sz="0" w:space="0" w:color="auto"/>
                                  </w:divBdr>
                                  <w:divsChild>
                                    <w:div w:id="1861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5927">
                              <w:marLeft w:val="0"/>
                              <w:marRight w:val="0"/>
                              <w:marTop w:val="0"/>
                              <w:marBottom w:val="0"/>
                              <w:divBdr>
                                <w:top w:val="none" w:sz="0" w:space="0" w:color="auto"/>
                                <w:left w:val="none" w:sz="0" w:space="0" w:color="auto"/>
                                <w:bottom w:val="none" w:sz="0" w:space="0" w:color="auto"/>
                                <w:right w:val="none" w:sz="0" w:space="0" w:color="auto"/>
                              </w:divBdr>
                              <w:divsChild>
                                <w:div w:id="2924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9599">
                          <w:marLeft w:val="0"/>
                          <w:marRight w:val="0"/>
                          <w:marTop w:val="0"/>
                          <w:marBottom w:val="0"/>
                          <w:divBdr>
                            <w:top w:val="none" w:sz="0" w:space="0" w:color="auto"/>
                            <w:left w:val="none" w:sz="0" w:space="0" w:color="auto"/>
                            <w:bottom w:val="none" w:sz="0" w:space="0" w:color="auto"/>
                            <w:right w:val="none" w:sz="0" w:space="0" w:color="auto"/>
                          </w:divBdr>
                        </w:div>
                        <w:div w:id="792361146">
                          <w:marLeft w:val="0"/>
                          <w:marRight w:val="0"/>
                          <w:marTop w:val="0"/>
                          <w:marBottom w:val="0"/>
                          <w:divBdr>
                            <w:top w:val="none" w:sz="0" w:space="0" w:color="auto"/>
                            <w:left w:val="none" w:sz="0" w:space="0" w:color="auto"/>
                            <w:bottom w:val="none" w:sz="0" w:space="0" w:color="auto"/>
                            <w:right w:val="none" w:sz="0" w:space="0" w:color="auto"/>
                          </w:divBdr>
                          <w:divsChild>
                            <w:div w:id="1557281741">
                              <w:marLeft w:val="0"/>
                              <w:marRight w:val="0"/>
                              <w:marTop w:val="0"/>
                              <w:marBottom w:val="0"/>
                              <w:divBdr>
                                <w:top w:val="none" w:sz="0" w:space="0" w:color="auto"/>
                                <w:left w:val="none" w:sz="0" w:space="0" w:color="auto"/>
                                <w:bottom w:val="none" w:sz="0" w:space="0" w:color="auto"/>
                                <w:right w:val="none" w:sz="0" w:space="0" w:color="auto"/>
                              </w:divBdr>
                              <w:divsChild>
                                <w:div w:id="1329023127">
                                  <w:marLeft w:val="0"/>
                                  <w:marRight w:val="0"/>
                                  <w:marTop w:val="0"/>
                                  <w:marBottom w:val="0"/>
                                  <w:divBdr>
                                    <w:top w:val="none" w:sz="0" w:space="0" w:color="auto"/>
                                    <w:left w:val="none" w:sz="0" w:space="0" w:color="auto"/>
                                    <w:bottom w:val="none" w:sz="0" w:space="0" w:color="auto"/>
                                    <w:right w:val="none" w:sz="0" w:space="0" w:color="auto"/>
                                  </w:divBdr>
                                  <w:divsChild>
                                    <w:div w:id="791944139">
                                      <w:marLeft w:val="0"/>
                                      <w:marRight w:val="0"/>
                                      <w:marTop w:val="0"/>
                                      <w:marBottom w:val="0"/>
                                      <w:divBdr>
                                        <w:top w:val="none" w:sz="0" w:space="0" w:color="auto"/>
                                        <w:left w:val="none" w:sz="0" w:space="0" w:color="auto"/>
                                        <w:bottom w:val="none" w:sz="0" w:space="0" w:color="auto"/>
                                        <w:right w:val="none" w:sz="0" w:space="0" w:color="auto"/>
                                      </w:divBdr>
                                      <w:divsChild>
                                        <w:div w:id="16439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7314">
                              <w:marLeft w:val="0"/>
                              <w:marRight w:val="0"/>
                              <w:marTop w:val="0"/>
                              <w:marBottom w:val="0"/>
                              <w:divBdr>
                                <w:top w:val="none" w:sz="0" w:space="0" w:color="auto"/>
                                <w:left w:val="none" w:sz="0" w:space="0" w:color="auto"/>
                                <w:bottom w:val="none" w:sz="0" w:space="0" w:color="auto"/>
                                <w:right w:val="none" w:sz="0" w:space="0" w:color="auto"/>
                              </w:divBdr>
                              <w:divsChild>
                                <w:div w:id="1254363119">
                                  <w:marLeft w:val="-750"/>
                                  <w:marRight w:val="0"/>
                                  <w:marTop w:val="0"/>
                                  <w:marBottom w:val="0"/>
                                  <w:divBdr>
                                    <w:top w:val="none" w:sz="0" w:space="0" w:color="auto"/>
                                    <w:left w:val="none" w:sz="0" w:space="0" w:color="auto"/>
                                    <w:bottom w:val="none" w:sz="0" w:space="0" w:color="auto"/>
                                    <w:right w:val="none" w:sz="0" w:space="0" w:color="auto"/>
                                  </w:divBdr>
                                  <w:divsChild>
                                    <w:div w:id="12596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0161">
                          <w:marLeft w:val="0"/>
                          <w:marRight w:val="0"/>
                          <w:marTop w:val="0"/>
                          <w:marBottom w:val="0"/>
                          <w:divBdr>
                            <w:top w:val="none" w:sz="0" w:space="0" w:color="auto"/>
                            <w:left w:val="none" w:sz="0" w:space="0" w:color="auto"/>
                            <w:bottom w:val="none" w:sz="0" w:space="0" w:color="auto"/>
                            <w:right w:val="none" w:sz="0" w:space="0" w:color="auto"/>
                          </w:divBdr>
                          <w:divsChild>
                            <w:div w:id="2108841817">
                              <w:marLeft w:val="0"/>
                              <w:marRight w:val="0"/>
                              <w:marTop w:val="0"/>
                              <w:marBottom w:val="0"/>
                              <w:divBdr>
                                <w:top w:val="none" w:sz="0" w:space="0" w:color="auto"/>
                                <w:left w:val="none" w:sz="0" w:space="0" w:color="auto"/>
                                <w:bottom w:val="none" w:sz="0" w:space="0" w:color="auto"/>
                                <w:right w:val="none" w:sz="0" w:space="0" w:color="auto"/>
                              </w:divBdr>
                              <w:divsChild>
                                <w:div w:id="913584707">
                                  <w:marLeft w:val="0"/>
                                  <w:marRight w:val="0"/>
                                  <w:marTop w:val="0"/>
                                  <w:marBottom w:val="150"/>
                                  <w:divBdr>
                                    <w:top w:val="none" w:sz="0" w:space="0" w:color="auto"/>
                                    <w:left w:val="none" w:sz="0" w:space="0" w:color="auto"/>
                                    <w:bottom w:val="none" w:sz="0" w:space="0" w:color="auto"/>
                                    <w:right w:val="none" w:sz="0" w:space="0" w:color="auto"/>
                                  </w:divBdr>
                                </w:div>
                                <w:div w:id="1425498482">
                                  <w:marLeft w:val="0"/>
                                  <w:marRight w:val="0"/>
                                  <w:marTop w:val="0"/>
                                  <w:marBottom w:val="0"/>
                                  <w:divBdr>
                                    <w:top w:val="none" w:sz="0" w:space="0" w:color="auto"/>
                                    <w:left w:val="none" w:sz="0" w:space="0" w:color="auto"/>
                                    <w:bottom w:val="none" w:sz="0" w:space="0" w:color="auto"/>
                                    <w:right w:val="none" w:sz="0" w:space="0" w:color="auto"/>
                                  </w:divBdr>
                                </w:div>
                              </w:divsChild>
                            </w:div>
                            <w:div w:id="484205718">
                              <w:marLeft w:val="0"/>
                              <w:marRight w:val="0"/>
                              <w:marTop w:val="0"/>
                              <w:marBottom w:val="0"/>
                              <w:divBdr>
                                <w:top w:val="none" w:sz="0" w:space="0" w:color="auto"/>
                                <w:left w:val="none" w:sz="0" w:space="0" w:color="auto"/>
                                <w:bottom w:val="none" w:sz="0" w:space="0" w:color="auto"/>
                                <w:right w:val="none" w:sz="0" w:space="0" w:color="auto"/>
                              </w:divBdr>
                              <w:divsChild>
                                <w:div w:id="1273512625">
                                  <w:marLeft w:val="-750"/>
                                  <w:marRight w:val="0"/>
                                  <w:marTop w:val="0"/>
                                  <w:marBottom w:val="0"/>
                                  <w:divBdr>
                                    <w:top w:val="none" w:sz="0" w:space="0" w:color="auto"/>
                                    <w:left w:val="none" w:sz="0" w:space="0" w:color="auto"/>
                                    <w:bottom w:val="none" w:sz="0" w:space="0" w:color="auto"/>
                                    <w:right w:val="none" w:sz="0" w:space="0" w:color="auto"/>
                                  </w:divBdr>
                                  <w:divsChild>
                                    <w:div w:id="491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662">
                              <w:marLeft w:val="0"/>
                              <w:marRight w:val="0"/>
                              <w:marTop w:val="0"/>
                              <w:marBottom w:val="0"/>
                              <w:divBdr>
                                <w:top w:val="none" w:sz="0" w:space="0" w:color="auto"/>
                                <w:left w:val="none" w:sz="0" w:space="0" w:color="auto"/>
                                <w:bottom w:val="none" w:sz="0" w:space="0" w:color="auto"/>
                                <w:right w:val="none" w:sz="0" w:space="0" w:color="auto"/>
                              </w:divBdr>
                              <w:divsChild>
                                <w:div w:id="10639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4821">
                          <w:marLeft w:val="0"/>
                          <w:marRight w:val="0"/>
                          <w:marTop w:val="0"/>
                          <w:marBottom w:val="0"/>
                          <w:divBdr>
                            <w:top w:val="none" w:sz="0" w:space="0" w:color="auto"/>
                            <w:left w:val="none" w:sz="0" w:space="0" w:color="auto"/>
                            <w:bottom w:val="none" w:sz="0" w:space="0" w:color="auto"/>
                            <w:right w:val="none" w:sz="0" w:space="0" w:color="auto"/>
                          </w:divBdr>
                        </w:div>
                        <w:div w:id="375398877">
                          <w:marLeft w:val="0"/>
                          <w:marRight w:val="0"/>
                          <w:marTop w:val="0"/>
                          <w:marBottom w:val="0"/>
                          <w:divBdr>
                            <w:top w:val="none" w:sz="0" w:space="0" w:color="auto"/>
                            <w:left w:val="none" w:sz="0" w:space="0" w:color="auto"/>
                            <w:bottom w:val="none" w:sz="0" w:space="0" w:color="auto"/>
                            <w:right w:val="none" w:sz="0" w:space="0" w:color="auto"/>
                          </w:divBdr>
                          <w:divsChild>
                            <w:div w:id="1135680820">
                              <w:marLeft w:val="0"/>
                              <w:marRight w:val="0"/>
                              <w:marTop w:val="0"/>
                              <w:marBottom w:val="0"/>
                              <w:divBdr>
                                <w:top w:val="none" w:sz="0" w:space="0" w:color="auto"/>
                                <w:left w:val="none" w:sz="0" w:space="0" w:color="auto"/>
                                <w:bottom w:val="none" w:sz="0" w:space="0" w:color="auto"/>
                                <w:right w:val="none" w:sz="0" w:space="0" w:color="auto"/>
                              </w:divBdr>
                              <w:divsChild>
                                <w:div w:id="1174763253">
                                  <w:marLeft w:val="0"/>
                                  <w:marRight w:val="0"/>
                                  <w:marTop w:val="0"/>
                                  <w:marBottom w:val="0"/>
                                  <w:divBdr>
                                    <w:top w:val="none" w:sz="0" w:space="0" w:color="auto"/>
                                    <w:left w:val="none" w:sz="0" w:space="0" w:color="auto"/>
                                    <w:bottom w:val="none" w:sz="0" w:space="0" w:color="auto"/>
                                    <w:right w:val="none" w:sz="0" w:space="0" w:color="auto"/>
                                  </w:divBdr>
                                  <w:divsChild>
                                    <w:div w:id="1070619352">
                                      <w:marLeft w:val="0"/>
                                      <w:marRight w:val="0"/>
                                      <w:marTop w:val="0"/>
                                      <w:marBottom w:val="0"/>
                                      <w:divBdr>
                                        <w:top w:val="none" w:sz="0" w:space="0" w:color="auto"/>
                                        <w:left w:val="none" w:sz="0" w:space="0" w:color="auto"/>
                                        <w:bottom w:val="none" w:sz="0" w:space="0" w:color="auto"/>
                                        <w:right w:val="none" w:sz="0" w:space="0" w:color="auto"/>
                                      </w:divBdr>
                                      <w:divsChild>
                                        <w:div w:id="8667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7917">
                              <w:marLeft w:val="0"/>
                              <w:marRight w:val="0"/>
                              <w:marTop w:val="0"/>
                              <w:marBottom w:val="0"/>
                              <w:divBdr>
                                <w:top w:val="none" w:sz="0" w:space="0" w:color="auto"/>
                                <w:left w:val="none" w:sz="0" w:space="0" w:color="auto"/>
                                <w:bottom w:val="none" w:sz="0" w:space="0" w:color="auto"/>
                                <w:right w:val="none" w:sz="0" w:space="0" w:color="auto"/>
                              </w:divBdr>
                              <w:divsChild>
                                <w:div w:id="239099319">
                                  <w:marLeft w:val="-750"/>
                                  <w:marRight w:val="0"/>
                                  <w:marTop w:val="0"/>
                                  <w:marBottom w:val="0"/>
                                  <w:divBdr>
                                    <w:top w:val="none" w:sz="0" w:space="0" w:color="auto"/>
                                    <w:left w:val="none" w:sz="0" w:space="0" w:color="auto"/>
                                    <w:bottom w:val="none" w:sz="0" w:space="0" w:color="auto"/>
                                    <w:right w:val="none" w:sz="0" w:space="0" w:color="auto"/>
                                  </w:divBdr>
                                  <w:divsChild>
                                    <w:div w:id="13795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485">
                          <w:marLeft w:val="0"/>
                          <w:marRight w:val="0"/>
                          <w:marTop w:val="0"/>
                          <w:marBottom w:val="0"/>
                          <w:divBdr>
                            <w:top w:val="none" w:sz="0" w:space="0" w:color="auto"/>
                            <w:left w:val="none" w:sz="0" w:space="0" w:color="auto"/>
                            <w:bottom w:val="none" w:sz="0" w:space="0" w:color="auto"/>
                            <w:right w:val="none" w:sz="0" w:space="0" w:color="auto"/>
                          </w:divBdr>
                          <w:divsChild>
                            <w:div w:id="319119067">
                              <w:marLeft w:val="0"/>
                              <w:marRight w:val="0"/>
                              <w:marTop w:val="0"/>
                              <w:marBottom w:val="0"/>
                              <w:divBdr>
                                <w:top w:val="none" w:sz="0" w:space="0" w:color="auto"/>
                                <w:left w:val="none" w:sz="0" w:space="0" w:color="auto"/>
                                <w:bottom w:val="none" w:sz="0" w:space="0" w:color="auto"/>
                                <w:right w:val="none" w:sz="0" w:space="0" w:color="auto"/>
                              </w:divBdr>
                              <w:divsChild>
                                <w:div w:id="505441466">
                                  <w:marLeft w:val="0"/>
                                  <w:marRight w:val="0"/>
                                  <w:marTop w:val="0"/>
                                  <w:marBottom w:val="150"/>
                                  <w:divBdr>
                                    <w:top w:val="none" w:sz="0" w:space="0" w:color="auto"/>
                                    <w:left w:val="none" w:sz="0" w:space="0" w:color="auto"/>
                                    <w:bottom w:val="none" w:sz="0" w:space="0" w:color="auto"/>
                                    <w:right w:val="none" w:sz="0" w:space="0" w:color="auto"/>
                                  </w:divBdr>
                                </w:div>
                                <w:div w:id="1247685989">
                                  <w:marLeft w:val="0"/>
                                  <w:marRight w:val="0"/>
                                  <w:marTop w:val="0"/>
                                  <w:marBottom w:val="0"/>
                                  <w:divBdr>
                                    <w:top w:val="none" w:sz="0" w:space="0" w:color="auto"/>
                                    <w:left w:val="none" w:sz="0" w:space="0" w:color="auto"/>
                                    <w:bottom w:val="none" w:sz="0" w:space="0" w:color="auto"/>
                                    <w:right w:val="none" w:sz="0" w:space="0" w:color="auto"/>
                                  </w:divBdr>
                                </w:div>
                              </w:divsChild>
                            </w:div>
                            <w:div w:id="1916669122">
                              <w:marLeft w:val="0"/>
                              <w:marRight w:val="0"/>
                              <w:marTop w:val="0"/>
                              <w:marBottom w:val="0"/>
                              <w:divBdr>
                                <w:top w:val="none" w:sz="0" w:space="0" w:color="auto"/>
                                <w:left w:val="none" w:sz="0" w:space="0" w:color="auto"/>
                                <w:bottom w:val="none" w:sz="0" w:space="0" w:color="auto"/>
                                <w:right w:val="none" w:sz="0" w:space="0" w:color="auto"/>
                              </w:divBdr>
                              <w:divsChild>
                                <w:div w:id="1639408737">
                                  <w:marLeft w:val="-750"/>
                                  <w:marRight w:val="0"/>
                                  <w:marTop w:val="0"/>
                                  <w:marBottom w:val="0"/>
                                  <w:divBdr>
                                    <w:top w:val="none" w:sz="0" w:space="0" w:color="auto"/>
                                    <w:left w:val="none" w:sz="0" w:space="0" w:color="auto"/>
                                    <w:bottom w:val="none" w:sz="0" w:space="0" w:color="auto"/>
                                    <w:right w:val="none" w:sz="0" w:space="0" w:color="auto"/>
                                  </w:divBdr>
                                  <w:divsChild>
                                    <w:div w:id="509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11677">
                              <w:marLeft w:val="0"/>
                              <w:marRight w:val="0"/>
                              <w:marTop w:val="0"/>
                              <w:marBottom w:val="0"/>
                              <w:divBdr>
                                <w:top w:val="none" w:sz="0" w:space="0" w:color="auto"/>
                                <w:left w:val="none" w:sz="0" w:space="0" w:color="auto"/>
                                <w:bottom w:val="none" w:sz="0" w:space="0" w:color="auto"/>
                                <w:right w:val="none" w:sz="0" w:space="0" w:color="auto"/>
                              </w:divBdr>
                              <w:divsChild>
                                <w:div w:id="1205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48913">
                          <w:marLeft w:val="0"/>
                          <w:marRight w:val="0"/>
                          <w:marTop w:val="0"/>
                          <w:marBottom w:val="0"/>
                          <w:divBdr>
                            <w:top w:val="none" w:sz="0" w:space="0" w:color="auto"/>
                            <w:left w:val="none" w:sz="0" w:space="0" w:color="auto"/>
                            <w:bottom w:val="none" w:sz="0" w:space="0" w:color="auto"/>
                            <w:right w:val="none" w:sz="0" w:space="0" w:color="auto"/>
                          </w:divBdr>
                        </w:div>
                        <w:div w:id="2010012135">
                          <w:marLeft w:val="0"/>
                          <w:marRight w:val="0"/>
                          <w:marTop w:val="0"/>
                          <w:marBottom w:val="0"/>
                          <w:divBdr>
                            <w:top w:val="none" w:sz="0" w:space="0" w:color="auto"/>
                            <w:left w:val="none" w:sz="0" w:space="0" w:color="auto"/>
                            <w:bottom w:val="none" w:sz="0" w:space="0" w:color="auto"/>
                            <w:right w:val="none" w:sz="0" w:space="0" w:color="auto"/>
                          </w:divBdr>
                          <w:divsChild>
                            <w:div w:id="1709793789">
                              <w:marLeft w:val="0"/>
                              <w:marRight w:val="0"/>
                              <w:marTop w:val="0"/>
                              <w:marBottom w:val="0"/>
                              <w:divBdr>
                                <w:top w:val="none" w:sz="0" w:space="0" w:color="auto"/>
                                <w:left w:val="none" w:sz="0" w:space="0" w:color="auto"/>
                                <w:bottom w:val="none" w:sz="0" w:space="0" w:color="auto"/>
                                <w:right w:val="none" w:sz="0" w:space="0" w:color="auto"/>
                              </w:divBdr>
                              <w:divsChild>
                                <w:div w:id="1636058173">
                                  <w:marLeft w:val="0"/>
                                  <w:marRight w:val="0"/>
                                  <w:marTop w:val="0"/>
                                  <w:marBottom w:val="0"/>
                                  <w:divBdr>
                                    <w:top w:val="none" w:sz="0" w:space="0" w:color="auto"/>
                                    <w:left w:val="none" w:sz="0" w:space="0" w:color="auto"/>
                                    <w:bottom w:val="none" w:sz="0" w:space="0" w:color="auto"/>
                                    <w:right w:val="none" w:sz="0" w:space="0" w:color="auto"/>
                                  </w:divBdr>
                                  <w:divsChild>
                                    <w:div w:id="410737466">
                                      <w:marLeft w:val="0"/>
                                      <w:marRight w:val="0"/>
                                      <w:marTop w:val="0"/>
                                      <w:marBottom w:val="0"/>
                                      <w:divBdr>
                                        <w:top w:val="none" w:sz="0" w:space="0" w:color="auto"/>
                                        <w:left w:val="none" w:sz="0" w:space="0" w:color="auto"/>
                                        <w:bottom w:val="none" w:sz="0" w:space="0" w:color="auto"/>
                                        <w:right w:val="none" w:sz="0" w:space="0" w:color="auto"/>
                                      </w:divBdr>
                                      <w:divsChild>
                                        <w:div w:id="1230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6676">
                              <w:marLeft w:val="0"/>
                              <w:marRight w:val="0"/>
                              <w:marTop w:val="0"/>
                              <w:marBottom w:val="0"/>
                              <w:divBdr>
                                <w:top w:val="none" w:sz="0" w:space="0" w:color="auto"/>
                                <w:left w:val="none" w:sz="0" w:space="0" w:color="auto"/>
                                <w:bottom w:val="none" w:sz="0" w:space="0" w:color="auto"/>
                                <w:right w:val="none" w:sz="0" w:space="0" w:color="auto"/>
                              </w:divBdr>
                              <w:divsChild>
                                <w:div w:id="1969310706">
                                  <w:marLeft w:val="-750"/>
                                  <w:marRight w:val="0"/>
                                  <w:marTop w:val="0"/>
                                  <w:marBottom w:val="0"/>
                                  <w:divBdr>
                                    <w:top w:val="none" w:sz="0" w:space="0" w:color="auto"/>
                                    <w:left w:val="none" w:sz="0" w:space="0" w:color="auto"/>
                                    <w:bottom w:val="none" w:sz="0" w:space="0" w:color="auto"/>
                                    <w:right w:val="none" w:sz="0" w:space="0" w:color="auto"/>
                                  </w:divBdr>
                                  <w:divsChild>
                                    <w:div w:id="14631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4739">
                          <w:marLeft w:val="0"/>
                          <w:marRight w:val="0"/>
                          <w:marTop w:val="0"/>
                          <w:marBottom w:val="0"/>
                          <w:divBdr>
                            <w:top w:val="none" w:sz="0" w:space="0" w:color="auto"/>
                            <w:left w:val="none" w:sz="0" w:space="0" w:color="auto"/>
                            <w:bottom w:val="none" w:sz="0" w:space="0" w:color="auto"/>
                            <w:right w:val="none" w:sz="0" w:space="0" w:color="auto"/>
                          </w:divBdr>
                          <w:divsChild>
                            <w:div w:id="1992101463">
                              <w:marLeft w:val="0"/>
                              <w:marRight w:val="0"/>
                              <w:marTop w:val="0"/>
                              <w:marBottom w:val="0"/>
                              <w:divBdr>
                                <w:top w:val="none" w:sz="0" w:space="0" w:color="auto"/>
                                <w:left w:val="none" w:sz="0" w:space="0" w:color="auto"/>
                                <w:bottom w:val="none" w:sz="0" w:space="0" w:color="auto"/>
                                <w:right w:val="none" w:sz="0" w:space="0" w:color="auto"/>
                              </w:divBdr>
                              <w:divsChild>
                                <w:div w:id="493301938">
                                  <w:marLeft w:val="0"/>
                                  <w:marRight w:val="0"/>
                                  <w:marTop w:val="0"/>
                                  <w:marBottom w:val="150"/>
                                  <w:divBdr>
                                    <w:top w:val="none" w:sz="0" w:space="0" w:color="auto"/>
                                    <w:left w:val="none" w:sz="0" w:space="0" w:color="auto"/>
                                    <w:bottom w:val="none" w:sz="0" w:space="0" w:color="auto"/>
                                    <w:right w:val="none" w:sz="0" w:space="0" w:color="auto"/>
                                  </w:divBdr>
                                </w:div>
                                <w:div w:id="542448174">
                                  <w:marLeft w:val="0"/>
                                  <w:marRight w:val="0"/>
                                  <w:marTop w:val="0"/>
                                  <w:marBottom w:val="0"/>
                                  <w:divBdr>
                                    <w:top w:val="none" w:sz="0" w:space="0" w:color="auto"/>
                                    <w:left w:val="none" w:sz="0" w:space="0" w:color="auto"/>
                                    <w:bottom w:val="none" w:sz="0" w:space="0" w:color="auto"/>
                                    <w:right w:val="none" w:sz="0" w:space="0" w:color="auto"/>
                                  </w:divBdr>
                                </w:div>
                              </w:divsChild>
                            </w:div>
                            <w:div w:id="1845784320">
                              <w:marLeft w:val="0"/>
                              <w:marRight w:val="0"/>
                              <w:marTop w:val="0"/>
                              <w:marBottom w:val="0"/>
                              <w:divBdr>
                                <w:top w:val="none" w:sz="0" w:space="0" w:color="auto"/>
                                <w:left w:val="none" w:sz="0" w:space="0" w:color="auto"/>
                                <w:bottom w:val="none" w:sz="0" w:space="0" w:color="auto"/>
                                <w:right w:val="none" w:sz="0" w:space="0" w:color="auto"/>
                              </w:divBdr>
                              <w:divsChild>
                                <w:div w:id="628439133">
                                  <w:marLeft w:val="-750"/>
                                  <w:marRight w:val="0"/>
                                  <w:marTop w:val="0"/>
                                  <w:marBottom w:val="0"/>
                                  <w:divBdr>
                                    <w:top w:val="none" w:sz="0" w:space="0" w:color="auto"/>
                                    <w:left w:val="none" w:sz="0" w:space="0" w:color="auto"/>
                                    <w:bottom w:val="none" w:sz="0" w:space="0" w:color="auto"/>
                                    <w:right w:val="none" w:sz="0" w:space="0" w:color="auto"/>
                                  </w:divBdr>
                                  <w:divsChild>
                                    <w:div w:id="789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3048">
                              <w:marLeft w:val="0"/>
                              <w:marRight w:val="0"/>
                              <w:marTop w:val="0"/>
                              <w:marBottom w:val="0"/>
                              <w:divBdr>
                                <w:top w:val="none" w:sz="0" w:space="0" w:color="auto"/>
                                <w:left w:val="none" w:sz="0" w:space="0" w:color="auto"/>
                                <w:bottom w:val="none" w:sz="0" w:space="0" w:color="auto"/>
                                <w:right w:val="none" w:sz="0" w:space="0" w:color="auto"/>
                              </w:divBdr>
                              <w:divsChild>
                                <w:div w:id="321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7048">
                          <w:marLeft w:val="0"/>
                          <w:marRight w:val="0"/>
                          <w:marTop w:val="0"/>
                          <w:marBottom w:val="0"/>
                          <w:divBdr>
                            <w:top w:val="none" w:sz="0" w:space="0" w:color="auto"/>
                            <w:left w:val="none" w:sz="0" w:space="0" w:color="auto"/>
                            <w:bottom w:val="none" w:sz="0" w:space="0" w:color="auto"/>
                            <w:right w:val="none" w:sz="0" w:space="0" w:color="auto"/>
                          </w:divBdr>
                        </w:div>
                        <w:div w:id="1969895835">
                          <w:marLeft w:val="0"/>
                          <w:marRight w:val="0"/>
                          <w:marTop w:val="0"/>
                          <w:marBottom w:val="0"/>
                          <w:divBdr>
                            <w:top w:val="none" w:sz="0" w:space="0" w:color="auto"/>
                            <w:left w:val="none" w:sz="0" w:space="0" w:color="auto"/>
                            <w:bottom w:val="none" w:sz="0" w:space="0" w:color="auto"/>
                            <w:right w:val="none" w:sz="0" w:space="0" w:color="auto"/>
                          </w:divBdr>
                          <w:divsChild>
                            <w:div w:id="1032221794">
                              <w:marLeft w:val="0"/>
                              <w:marRight w:val="0"/>
                              <w:marTop w:val="0"/>
                              <w:marBottom w:val="0"/>
                              <w:divBdr>
                                <w:top w:val="none" w:sz="0" w:space="0" w:color="auto"/>
                                <w:left w:val="none" w:sz="0" w:space="0" w:color="auto"/>
                                <w:bottom w:val="none" w:sz="0" w:space="0" w:color="auto"/>
                                <w:right w:val="none" w:sz="0" w:space="0" w:color="auto"/>
                              </w:divBdr>
                              <w:divsChild>
                                <w:div w:id="1368069940">
                                  <w:marLeft w:val="0"/>
                                  <w:marRight w:val="0"/>
                                  <w:marTop w:val="0"/>
                                  <w:marBottom w:val="0"/>
                                  <w:divBdr>
                                    <w:top w:val="none" w:sz="0" w:space="0" w:color="auto"/>
                                    <w:left w:val="none" w:sz="0" w:space="0" w:color="auto"/>
                                    <w:bottom w:val="none" w:sz="0" w:space="0" w:color="auto"/>
                                    <w:right w:val="none" w:sz="0" w:space="0" w:color="auto"/>
                                  </w:divBdr>
                                  <w:divsChild>
                                    <w:div w:id="553396005">
                                      <w:marLeft w:val="0"/>
                                      <w:marRight w:val="0"/>
                                      <w:marTop w:val="0"/>
                                      <w:marBottom w:val="0"/>
                                      <w:divBdr>
                                        <w:top w:val="none" w:sz="0" w:space="0" w:color="auto"/>
                                        <w:left w:val="none" w:sz="0" w:space="0" w:color="auto"/>
                                        <w:bottom w:val="none" w:sz="0" w:space="0" w:color="auto"/>
                                        <w:right w:val="none" w:sz="0" w:space="0" w:color="auto"/>
                                      </w:divBdr>
                                      <w:divsChild>
                                        <w:div w:id="312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597">
                              <w:marLeft w:val="0"/>
                              <w:marRight w:val="0"/>
                              <w:marTop w:val="0"/>
                              <w:marBottom w:val="0"/>
                              <w:divBdr>
                                <w:top w:val="none" w:sz="0" w:space="0" w:color="auto"/>
                                <w:left w:val="none" w:sz="0" w:space="0" w:color="auto"/>
                                <w:bottom w:val="none" w:sz="0" w:space="0" w:color="auto"/>
                                <w:right w:val="none" w:sz="0" w:space="0" w:color="auto"/>
                              </w:divBdr>
                              <w:divsChild>
                                <w:div w:id="1253855162">
                                  <w:marLeft w:val="-750"/>
                                  <w:marRight w:val="0"/>
                                  <w:marTop w:val="0"/>
                                  <w:marBottom w:val="0"/>
                                  <w:divBdr>
                                    <w:top w:val="none" w:sz="0" w:space="0" w:color="auto"/>
                                    <w:left w:val="none" w:sz="0" w:space="0" w:color="auto"/>
                                    <w:bottom w:val="none" w:sz="0" w:space="0" w:color="auto"/>
                                    <w:right w:val="none" w:sz="0" w:space="0" w:color="auto"/>
                                  </w:divBdr>
                                  <w:divsChild>
                                    <w:div w:id="1849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1229">
                          <w:marLeft w:val="0"/>
                          <w:marRight w:val="0"/>
                          <w:marTop w:val="0"/>
                          <w:marBottom w:val="0"/>
                          <w:divBdr>
                            <w:top w:val="none" w:sz="0" w:space="0" w:color="auto"/>
                            <w:left w:val="none" w:sz="0" w:space="0" w:color="auto"/>
                            <w:bottom w:val="none" w:sz="0" w:space="0" w:color="auto"/>
                            <w:right w:val="none" w:sz="0" w:space="0" w:color="auto"/>
                          </w:divBdr>
                          <w:divsChild>
                            <w:div w:id="12001435">
                              <w:marLeft w:val="0"/>
                              <w:marRight w:val="0"/>
                              <w:marTop w:val="0"/>
                              <w:marBottom w:val="0"/>
                              <w:divBdr>
                                <w:top w:val="none" w:sz="0" w:space="0" w:color="auto"/>
                                <w:left w:val="none" w:sz="0" w:space="0" w:color="auto"/>
                                <w:bottom w:val="none" w:sz="0" w:space="0" w:color="auto"/>
                                <w:right w:val="none" w:sz="0" w:space="0" w:color="auto"/>
                              </w:divBdr>
                              <w:divsChild>
                                <w:div w:id="2120368348">
                                  <w:marLeft w:val="0"/>
                                  <w:marRight w:val="0"/>
                                  <w:marTop w:val="0"/>
                                  <w:marBottom w:val="150"/>
                                  <w:divBdr>
                                    <w:top w:val="none" w:sz="0" w:space="0" w:color="auto"/>
                                    <w:left w:val="none" w:sz="0" w:space="0" w:color="auto"/>
                                    <w:bottom w:val="none" w:sz="0" w:space="0" w:color="auto"/>
                                    <w:right w:val="none" w:sz="0" w:space="0" w:color="auto"/>
                                  </w:divBdr>
                                </w:div>
                                <w:div w:id="1453553842">
                                  <w:marLeft w:val="0"/>
                                  <w:marRight w:val="0"/>
                                  <w:marTop w:val="0"/>
                                  <w:marBottom w:val="0"/>
                                  <w:divBdr>
                                    <w:top w:val="none" w:sz="0" w:space="0" w:color="auto"/>
                                    <w:left w:val="none" w:sz="0" w:space="0" w:color="auto"/>
                                    <w:bottom w:val="none" w:sz="0" w:space="0" w:color="auto"/>
                                    <w:right w:val="none" w:sz="0" w:space="0" w:color="auto"/>
                                  </w:divBdr>
                                </w:div>
                              </w:divsChild>
                            </w:div>
                            <w:div w:id="294677484">
                              <w:marLeft w:val="0"/>
                              <w:marRight w:val="0"/>
                              <w:marTop w:val="0"/>
                              <w:marBottom w:val="0"/>
                              <w:divBdr>
                                <w:top w:val="none" w:sz="0" w:space="0" w:color="auto"/>
                                <w:left w:val="none" w:sz="0" w:space="0" w:color="auto"/>
                                <w:bottom w:val="none" w:sz="0" w:space="0" w:color="auto"/>
                                <w:right w:val="none" w:sz="0" w:space="0" w:color="auto"/>
                              </w:divBdr>
                              <w:divsChild>
                                <w:div w:id="1870140878">
                                  <w:marLeft w:val="-750"/>
                                  <w:marRight w:val="0"/>
                                  <w:marTop w:val="0"/>
                                  <w:marBottom w:val="0"/>
                                  <w:divBdr>
                                    <w:top w:val="none" w:sz="0" w:space="0" w:color="auto"/>
                                    <w:left w:val="none" w:sz="0" w:space="0" w:color="auto"/>
                                    <w:bottom w:val="none" w:sz="0" w:space="0" w:color="auto"/>
                                    <w:right w:val="none" w:sz="0" w:space="0" w:color="auto"/>
                                  </w:divBdr>
                                  <w:divsChild>
                                    <w:div w:id="16643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230">
                              <w:marLeft w:val="0"/>
                              <w:marRight w:val="0"/>
                              <w:marTop w:val="0"/>
                              <w:marBottom w:val="0"/>
                              <w:divBdr>
                                <w:top w:val="none" w:sz="0" w:space="0" w:color="auto"/>
                                <w:left w:val="none" w:sz="0" w:space="0" w:color="auto"/>
                                <w:bottom w:val="none" w:sz="0" w:space="0" w:color="auto"/>
                                <w:right w:val="none" w:sz="0" w:space="0" w:color="auto"/>
                              </w:divBdr>
                              <w:divsChild>
                                <w:div w:id="14810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922">
                          <w:marLeft w:val="0"/>
                          <w:marRight w:val="0"/>
                          <w:marTop w:val="0"/>
                          <w:marBottom w:val="0"/>
                          <w:divBdr>
                            <w:top w:val="none" w:sz="0" w:space="0" w:color="auto"/>
                            <w:left w:val="none" w:sz="0" w:space="0" w:color="auto"/>
                            <w:bottom w:val="none" w:sz="0" w:space="0" w:color="auto"/>
                            <w:right w:val="none" w:sz="0" w:space="0" w:color="auto"/>
                          </w:divBdr>
                        </w:div>
                        <w:div w:id="310789904">
                          <w:marLeft w:val="0"/>
                          <w:marRight w:val="0"/>
                          <w:marTop w:val="0"/>
                          <w:marBottom w:val="0"/>
                          <w:divBdr>
                            <w:top w:val="none" w:sz="0" w:space="0" w:color="auto"/>
                            <w:left w:val="none" w:sz="0" w:space="0" w:color="auto"/>
                            <w:bottom w:val="none" w:sz="0" w:space="0" w:color="auto"/>
                            <w:right w:val="none" w:sz="0" w:space="0" w:color="auto"/>
                          </w:divBdr>
                          <w:divsChild>
                            <w:div w:id="2059930758">
                              <w:marLeft w:val="0"/>
                              <w:marRight w:val="0"/>
                              <w:marTop w:val="0"/>
                              <w:marBottom w:val="0"/>
                              <w:divBdr>
                                <w:top w:val="none" w:sz="0" w:space="0" w:color="auto"/>
                                <w:left w:val="none" w:sz="0" w:space="0" w:color="auto"/>
                                <w:bottom w:val="none" w:sz="0" w:space="0" w:color="auto"/>
                                <w:right w:val="none" w:sz="0" w:space="0" w:color="auto"/>
                              </w:divBdr>
                              <w:divsChild>
                                <w:div w:id="74667658">
                                  <w:marLeft w:val="0"/>
                                  <w:marRight w:val="0"/>
                                  <w:marTop w:val="0"/>
                                  <w:marBottom w:val="0"/>
                                  <w:divBdr>
                                    <w:top w:val="none" w:sz="0" w:space="0" w:color="auto"/>
                                    <w:left w:val="none" w:sz="0" w:space="0" w:color="auto"/>
                                    <w:bottom w:val="none" w:sz="0" w:space="0" w:color="auto"/>
                                    <w:right w:val="none" w:sz="0" w:space="0" w:color="auto"/>
                                  </w:divBdr>
                                  <w:divsChild>
                                    <w:div w:id="449125692">
                                      <w:marLeft w:val="0"/>
                                      <w:marRight w:val="0"/>
                                      <w:marTop w:val="0"/>
                                      <w:marBottom w:val="0"/>
                                      <w:divBdr>
                                        <w:top w:val="none" w:sz="0" w:space="0" w:color="auto"/>
                                        <w:left w:val="none" w:sz="0" w:space="0" w:color="auto"/>
                                        <w:bottom w:val="none" w:sz="0" w:space="0" w:color="auto"/>
                                        <w:right w:val="none" w:sz="0" w:space="0" w:color="auto"/>
                                      </w:divBdr>
                                      <w:divsChild>
                                        <w:div w:id="18274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7328">
                              <w:marLeft w:val="0"/>
                              <w:marRight w:val="0"/>
                              <w:marTop w:val="0"/>
                              <w:marBottom w:val="0"/>
                              <w:divBdr>
                                <w:top w:val="none" w:sz="0" w:space="0" w:color="auto"/>
                                <w:left w:val="none" w:sz="0" w:space="0" w:color="auto"/>
                                <w:bottom w:val="none" w:sz="0" w:space="0" w:color="auto"/>
                                <w:right w:val="none" w:sz="0" w:space="0" w:color="auto"/>
                              </w:divBdr>
                              <w:divsChild>
                                <w:div w:id="758141519">
                                  <w:marLeft w:val="-750"/>
                                  <w:marRight w:val="0"/>
                                  <w:marTop w:val="0"/>
                                  <w:marBottom w:val="0"/>
                                  <w:divBdr>
                                    <w:top w:val="none" w:sz="0" w:space="0" w:color="auto"/>
                                    <w:left w:val="none" w:sz="0" w:space="0" w:color="auto"/>
                                    <w:bottom w:val="none" w:sz="0" w:space="0" w:color="auto"/>
                                    <w:right w:val="none" w:sz="0" w:space="0" w:color="auto"/>
                                  </w:divBdr>
                                  <w:divsChild>
                                    <w:div w:id="19591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892">
                          <w:marLeft w:val="0"/>
                          <w:marRight w:val="0"/>
                          <w:marTop w:val="0"/>
                          <w:marBottom w:val="0"/>
                          <w:divBdr>
                            <w:top w:val="none" w:sz="0" w:space="0" w:color="auto"/>
                            <w:left w:val="none" w:sz="0" w:space="0" w:color="auto"/>
                            <w:bottom w:val="none" w:sz="0" w:space="0" w:color="auto"/>
                            <w:right w:val="none" w:sz="0" w:space="0" w:color="auto"/>
                          </w:divBdr>
                          <w:divsChild>
                            <w:div w:id="1641224513">
                              <w:marLeft w:val="0"/>
                              <w:marRight w:val="0"/>
                              <w:marTop w:val="0"/>
                              <w:marBottom w:val="0"/>
                              <w:divBdr>
                                <w:top w:val="none" w:sz="0" w:space="0" w:color="auto"/>
                                <w:left w:val="none" w:sz="0" w:space="0" w:color="auto"/>
                                <w:bottom w:val="none" w:sz="0" w:space="0" w:color="auto"/>
                                <w:right w:val="none" w:sz="0" w:space="0" w:color="auto"/>
                              </w:divBdr>
                              <w:divsChild>
                                <w:div w:id="1471048493">
                                  <w:marLeft w:val="0"/>
                                  <w:marRight w:val="0"/>
                                  <w:marTop w:val="0"/>
                                  <w:marBottom w:val="150"/>
                                  <w:divBdr>
                                    <w:top w:val="none" w:sz="0" w:space="0" w:color="auto"/>
                                    <w:left w:val="none" w:sz="0" w:space="0" w:color="auto"/>
                                    <w:bottom w:val="none" w:sz="0" w:space="0" w:color="auto"/>
                                    <w:right w:val="none" w:sz="0" w:space="0" w:color="auto"/>
                                  </w:divBdr>
                                </w:div>
                                <w:div w:id="1397430690">
                                  <w:marLeft w:val="0"/>
                                  <w:marRight w:val="0"/>
                                  <w:marTop w:val="0"/>
                                  <w:marBottom w:val="0"/>
                                  <w:divBdr>
                                    <w:top w:val="none" w:sz="0" w:space="0" w:color="auto"/>
                                    <w:left w:val="none" w:sz="0" w:space="0" w:color="auto"/>
                                    <w:bottom w:val="none" w:sz="0" w:space="0" w:color="auto"/>
                                    <w:right w:val="none" w:sz="0" w:space="0" w:color="auto"/>
                                  </w:divBdr>
                                </w:div>
                              </w:divsChild>
                            </w:div>
                            <w:div w:id="643657703">
                              <w:marLeft w:val="0"/>
                              <w:marRight w:val="0"/>
                              <w:marTop w:val="0"/>
                              <w:marBottom w:val="0"/>
                              <w:divBdr>
                                <w:top w:val="none" w:sz="0" w:space="0" w:color="auto"/>
                                <w:left w:val="none" w:sz="0" w:space="0" w:color="auto"/>
                                <w:bottom w:val="none" w:sz="0" w:space="0" w:color="auto"/>
                                <w:right w:val="none" w:sz="0" w:space="0" w:color="auto"/>
                              </w:divBdr>
                              <w:divsChild>
                                <w:div w:id="870456159">
                                  <w:marLeft w:val="-750"/>
                                  <w:marRight w:val="0"/>
                                  <w:marTop w:val="0"/>
                                  <w:marBottom w:val="0"/>
                                  <w:divBdr>
                                    <w:top w:val="none" w:sz="0" w:space="0" w:color="auto"/>
                                    <w:left w:val="none" w:sz="0" w:space="0" w:color="auto"/>
                                    <w:bottom w:val="none" w:sz="0" w:space="0" w:color="auto"/>
                                    <w:right w:val="none" w:sz="0" w:space="0" w:color="auto"/>
                                  </w:divBdr>
                                  <w:divsChild>
                                    <w:div w:id="19389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93">
                              <w:marLeft w:val="0"/>
                              <w:marRight w:val="0"/>
                              <w:marTop w:val="0"/>
                              <w:marBottom w:val="0"/>
                              <w:divBdr>
                                <w:top w:val="none" w:sz="0" w:space="0" w:color="auto"/>
                                <w:left w:val="none" w:sz="0" w:space="0" w:color="auto"/>
                                <w:bottom w:val="none" w:sz="0" w:space="0" w:color="auto"/>
                                <w:right w:val="none" w:sz="0" w:space="0" w:color="auto"/>
                              </w:divBdr>
                              <w:divsChild>
                                <w:div w:id="20798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05">
                          <w:marLeft w:val="0"/>
                          <w:marRight w:val="0"/>
                          <w:marTop w:val="0"/>
                          <w:marBottom w:val="0"/>
                          <w:divBdr>
                            <w:top w:val="none" w:sz="0" w:space="0" w:color="auto"/>
                            <w:left w:val="none" w:sz="0" w:space="0" w:color="auto"/>
                            <w:bottom w:val="none" w:sz="0" w:space="0" w:color="auto"/>
                            <w:right w:val="none" w:sz="0" w:space="0" w:color="auto"/>
                          </w:divBdr>
                        </w:div>
                        <w:div w:id="1994869151">
                          <w:marLeft w:val="0"/>
                          <w:marRight w:val="0"/>
                          <w:marTop w:val="0"/>
                          <w:marBottom w:val="0"/>
                          <w:divBdr>
                            <w:top w:val="none" w:sz="0" w:space="0" w:color="auto"/>
                            <w:left w:val="none" w:sz="0" w:space="0" w:color="auto"/>
                            <w:bottom w:val="none" w:sz="0" w:space="0" w:color="auto"/>
                            <w:right w:val="none" w:sz="0" w:space="0" w:color="auto"/>
                          </w:divBdr>
                          <w:divsChild>
                            <w:div w:id="1654068465">
                              <w:marLeft w:val="0"/>
                              <w:marRight w:val="0"/>
                              <w:marTop w:val="0"/>
                              <w:marBottom w:val="0"/>
                              <w:divBdr>
                                <w:top w:val="none" w:sz="0" w:space="0" w:color="auto"/>
                                <w:left w:val="none" w:sz="0" w:space="0" w:color="auto"/>
                                <w:bottom w:val="none" w:sz="0" w:space="0" w:color="auto"/>
                                <w:right w:val="none" w:sz="0" w:space="0" w:color="auto"/>
                              </w:divBdr>
                              <w:divsChild>
                                <w:div w:id="815537070">
                                  <w:marLeft w:val="0"/>
                                  <w:marRight w:val="0"/>
                                  <w:marTop w:val="0"/>
                                  <w:marBottom w:val="0"/>
                                  <w:divBdr>
                                    <w:top w:val="none" w:sz="0" w:space="0" w:color="auto"/>
                                    <w:left w:val="none" w:sz="0" w:space="0" w:color="auto"/>
                                    <w:bottom w:val="none" w:sz="0" w:space="0" w:color="auto"/>
                                    <w:right w:val="none" w:sz="0" w:space="0" w:color="auto"/>
                                  </w:divBdr>
                                  <w:divsChild>
                                    <w:div w:id="714086009">
                                      <w:marLeft w:val="0"/>
                                      <w:marRight w:val="0"/>
                                      <w:marTop w:val="0"/>
                                      <w:marBottom w:val="0"/>
                                      <w:divBdr>
                                        <w:top w:val="none" w:sz="0" w:space="0" w:color="auto"/>
                                        <w:left w:val="none" w:sz="0" w:space="0" w:color="auto"/>
                                        <w:bottom w:val="none" w:sz="0" w:space="0" w:color="auto"/>
                                        <w:right w:val="none" w:sz="0" w:space="0" w:color="auto"/>
                                      </w:divBdr>
                                      <w:divsChild>
                                        <w:div w:id="6367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098">
                              <w:marLeft w:val="0"/>
                              <w:marRight w:val="0"/>
                              <w:marTop w:val="0"/>
                              <w:marBottom w:val="0"/>
                              <w:divBdr>
                                <w:top w:val="none" w:sz="0" w:space="0" w:color="auto"/>
                                <w:left w:val="none" w:sz="0" w:space="0" w:color="auto"/>
                                <w:bottom w:val="none" w:sz="0" w:space="0" w:color="auto"/>
                                <w:right w:val="none" w:sz="0" w:space="0" w:color="auto"/>
                              </w:divBdr>
                              <w:divsChild>
                                <w:div w:id="1629774059">
                                  <w:marLeft w:val="-750"/>
                                  <w:marRight w:val="0"/>
                                  <w:marTop w:val="0"/>
                                  <w:marBottom w:val="0"/>
                                  <w:divBdr>
                                    <w:top w:val="none" w:sz="0" w:space="0" w:color="auto"/>
                                    <w:left w:val="none" w:sz="0" w:space="0" w:color="auto"/>
                                    <w:bottom w:val="none" w:sz="0" w:space="0" w:color="auto"/>
                                    <w:right w:val="none" w:sz="0" w:space="0" w:color="auto"/>
                                  </w:divBdr>
                                  <w:divsChild>
                                    <w:div w:id="20086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532126">
      <w:bodyDiv w:val="1"/>
      <w:marLeft w:val="0"/>
      <w:marRight w:val="0"/>
      <w:marTop w:val="0"/>
      <w:marBottom w:val="0"/>
      <w:divBdr>
        <w:top w:val="none" w:sz="0" w:space="0" w:color="auto"/>
        <w:left w:val="none" w:sz="0" w:space="0" w:color="auto"/>
        <w:bottom w:val="none" w:sz="0" w:space="0" w:color="auto"/>
        <w:right w:val="none" w:sz="0" w:space="0" w:color="auto"/>
      </w:divBdr>
      <w:divsChild>
        <w:div w:id="1797868819">
          <w:marLeft w:val="0"/>
          <w:marRight w:val="0"/>
          <w:marTop w:val="0"/>
          <w:marBottom w:val="0"/>
          <w:divBdr>
            <w:top w:val="none" w:sz="0" w:space="0" w:color="auto"/>
            <w:left w:val="none" w:sz="0" w:space="0" w:color="auto"/>
            <w:bottom w:val="none" w:sz="0" w:space="0" w:color="auto"/>
            <w:right w:val="none" w:sz="0" w:space="0" w:color="auto"/>
          </w:divBdr>
          <w:divsChild>
            <w:div w:id="1812865593">
              <w:marLeft w:val="0"/>
              <w:marRight w:val="0"/>
              <w:marTop w:val="0"/>
              <w:marBottom w:val="0"/>
              <w:divBdr>
                <w:top w:val="none" w:sz="0" w:space="0" w:color="auto"/>
                <w:left w:val="none" w:sz="0" w:space="0" w:color="auto"/>
                <w:bottom w:val="none" w:sz="0" w:space="0" w:color="auto"/>
                <w:right w:val="none" w:sz="0" w:space="0" w:color="auto"/>
              </w:divBdr>
              <w:divsChild>
                <w:div w:id="2049448247">
                  <w:marLeft w:val="0"/>
                  <w:marRight w:val="0"/>
                  <w:marTop w:val="0"/>
                  <w:marBottom w:val="0"/>
                  <w:divBdr>
                    <w:top w:val="none" w:sz="0" w:space="0" w:color="auto"/>
                    <w:left w:val="none" w:sz="0" w:space="0" w:color="auto"/>
                    <w:bottom w:val="none" w:sz="0" w:space="0" w:color="auto"/>
                    <w:right w:val="none" w:sz="0" w:space="0" w:color="auto"/>
                  </w:divBdr>
                  <w:divsChild>
                    <w:div w:id="959381554">
                      <w:marLeft w:val="0"/>
                      <w:marRight w:val="0"/>
                      <w:marTop w:val="0"/>
                      <w:marBottom w:val="0"/>
                      <w:divBdr>
                        <w:top w:val="none" w:sz="0" w:space="0" w:color="auto"/>
                        <w:left w:val="none" w:sz="0" w:space="0" w:color="auto"/>
                        <w:bottom w:val="none" w:sz="0" w:space="0" w:color="auto"/>
                        <w:right w:val="none" w:sz="0" w:space="0" w:color="auto"/>
                      </w:divBdr>
                      <w:divsChild>
                        <w:div w:id="1630622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9E0757B-E8B8-42A6-B4C9-8B81E25B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The Bishop of Winchester Academy</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Graham</dc:creator>
  <cp:keywords/>
  <dc:description/>
  <cp:lastModifiedBy>Kirsten Bryan-Brown</cp:lastModifiedBy>
  <cp:revision>2</cp:revision>
  <dcterms:created xsi:type="dcterms:W3CDTF">2020-11-23T13:29:00Z</dcterms:created>
  <dcterms:modified xsi:type="dcterms:W3CDTF">2020-11-23T13:29:00Z</dcterms:modified>
</cp:coreProperties>
</file>