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58B" w:rsidRDefault="0008258B" w:rsidP="0089404B">
      <w:pPr>
        <w:autoSpaceDE w:val="0"/>
        <w:autoSpaceDN w:val="0"/>
        <w:adjustRightInd w:val="0"/>
        <w:spacing w:after="0"/>
        <w:jc w:val="both"/>
        <w:rPr>
          <w:rFonts w:ascii="Century Gothic" w:hAnsi="Century Gothic"/>
          <w:bCs/>
          <w:lang w:val="en-US"/>
        </w:rPr>
      </w:pPr>
    </w:p>
    <w:p w:rsidR="0089404B" w:rsidRPr="006A40A7" w:rsidRDefault="0089404B" w:rsidP="0089404B">
      <w:pPr>
        <w:rPr>
          <w:rFonts w:ascii="Century Gothic" w:hAnsi="Century Gothic"/>
          <w:sz w:val="40"/>
          <w:szCs w:val="40"/>
        </w:rPr>
      </w:pPr>
      <w:r w:rsidRPr="006A40A7">
        <w:rPr>
          <w:rFonts w:ascii="Century Gothic" w:hAnsi="Century Gothic"/>
          <w:sz w:val="32"/>
          <w:szCs w:val="32"/>
        </w:rPr>
        <w:t>Position:</w:t>
      </w:r>
      <w:r>
        <w:rPr>
          <w:rFonts w:ascii="Century Gothic" w:hAnsi="Century Gothic"/>
          <w:sz w:val="32"/>
          <w:szCs w:val="32"/>
        </w:rPr>
        <w:t xml:space="preserve"> </w:t>
      </w:r>
      <w:r w:rsidR="00414E48">
        <w:rPr>
          <w:rFonts w:ascii="Century Gothic" w:hAnsi="Century Gothic"/>
          <w:sz w:val="36"/>
          <w:szCs w:val="36"/>
        </w:rPr>
        <w:t>Animal Care</w:t>
      </w:r>
      <w:r>
        <w:rPr>
          <w:rFonts w:ascii="Century Gothic" w:hAnsi="Century Gothic"/>
          <w:sz w:val="36"/>
          <w:szCs w:val="36"/>
        </w:rPr>
        <w:t xml:space="preserve"> Internship</w:t>
      </w:r>
    </w:p>
    <w:p w:rsidR="003E422D" w:rsidRDefault="003E422D" w:rsidP="0089404B">
      <w:pPr>
        <w:autoSpaceDE w:val="0"/>
        <w:autoSpaceDN w:val="0"/>
        <w:adjustRightInd w:val="0"/>
        <w:spacing w:after="0"/>
        <w:jc w:val="both"/>
        <w:rPr>
          <w:rFonts w:ascii="Century Gothic" w:hAnsi="Century Gothic"/>
          <w:bCs/>
          <w:sz w:val="20"/>
          <w:szCs w:val="20"/>
          <w:lang w:val="en-US"/>
        </w:rPr>
      </w:pPr>
    </w:p>
    <w:p w:rsidR="00FA562F" w:rsidRPr="006F15F2" w:rsidRDefault="0008258B" w:rsidP="0089404B">
      <w:pPr>
        <w:autoSpaceDE w:val="0"/>
        <w:autoSpaceDN w:val="0"/>
        <w:adjustRightInd w:val="0"/>
        <w:spacing w:after="0"/>
        <w:jc w:val="both"/>
        <w:rPr>
          <w:rFonts w:ascii="Century Gothic" w:hAnsi="Century Gothic"/>
          <w:sz w:val="20"/>
          <w:szCs w:val="20"/>
          <w:lang w:val="en-US"/>
        </w:rPr>
      </w:pPr>
      <w:r w:rsidRPr="006F15F2">
        <w:rPr>
          <w:rFonts w:ascii="Century Gothic" w:hAnsi="Century Gothic"/>
          <w:bCs/>
          <w:sz w:val="20"/>
          <w:szCs w:val="20"/>
          <w:lang w:val="en-US"/>
        </w:rPr>
        <w:t xml:space="preserve">This position will give the individual the opportunity to gain experience </w:t>
      </w:r>
      <w:r w:rsidR="003A71F5">
        <w:rPr>
          <w:rFonts w:ascii="Century Gothic" w:hAnsi="Century Gothic"/>
          <w:bCs/>
          <w:sz w:val="20"/>
          <w:szCs w:val="20"/>
          <w:lang w:val="en-US"/>
        </w:rPr>
        <w:t>working with animals in the onsite Animal Experience centre</w:t>
      </w:r>
      <w:r w:rsidRPr="006F15F2">
        <w:rPr>
          <w:rFonts w:ascii="Century Gothic" w:hAnsi="Century Gothic"/>
          <w:bCs/>
          <w:sz w:val="20"/>
          <w:szCs w:val="20"/>
          <w:lang w:val="en-US"/>
        </w:rPr>
        <w:t xml:space="preserve">.  Working </w:t>
      </w:r>
      <w:r w:rsidR="006F15F2" w:rsidRPr="006F15F2">
        <w:rPr>
          <w:rFonts w:ascii="Century Gothic" w:hAnsi="Century Gothic"/>
          <w:bCs/>
          <w:sz w:val="20"/>
          <w:szCs w:val="20"/>
          <w:lang w:val="en-US"/>
        </w:rPr>
        <w:t xml:space="preserve">as part of the wider </w:t>
      </w:r>
      <w:r w:rsidR="003A71F5">
        <w:rPr>
          <w:rFonts w:ascii="Century Gothic" w:hAnsi="Century Gothic"/>
          <w:bCs/>
          <w:sz w:val="20"/>
          <w:szCs w:val="20"/>
          <w:lang w:val="en-US"/>
        </w:rPr>
        <w:t>animal care team</w:t>
      </w:r>
      <w:r w:rsidR="00FA562F" w:rsidRPr="006F15F2">
        <w:rPr>
          <w:rFonts w:ascii="Century Gothic" w:hAnsi="Century Gothic"/>
          <w:bCs/>
          <w:sz w:val="20"/>
          <w:szCs w:val="20"/>
          <w:lang w:val="en-US"/>
        </w:rPr>
        <w:t xml:space="preserve">, the </w:t>
      </w:r>
      <w:r w:rsidRPr="006F15F2">
        <w:rPr>
          <w:rFonts w:ascii="Century Gothic" w:hAnsi="Century Gothic"/>
          <w:bCs/>
          <w:sz w:val="20"/>
          <w:szCs w:val="20"/>
          <w:lang w:val="en-US"/>
        </w:rPr>
        <w:t>post</w:t>
      </w:r>
      <w:r w:rsidR="00FA562F" w:rsidRPr="006F15F2">
        <w:rPr>
          <w:rFonts w:ascii="Century Gothic" w:hAnsi="Century Gothic"/>
          <w:bCs/>
          <w:sz w:val="20"/>
          <w:szCs w:val="20"/>
          <w:lang w:val="en-US"/>
        </w:rPr>
        <w:t xml:space="preserve">holder will be required to </w:t>
      </w:r>
      <w:r w:rsidRPr="006F15F2">
        <w:rPr>
          <w:rFonts w:ascii="Century Gothic" w:hAnsi="Century Gothic"/>
          <w:bCs/>
          <w:sz w:val="20"/>
          <w:szCs w:val="20"/>
          <w:lang w:val="en-US"/>
        </w:rPr>
        <w:t xml:space="preserve">deliver a high level of customer service </w:t>
      </w:r>
      <w:r w:rsidR="003A71F5">
        <w:rPr>
          <w:rFonts w:ascii="Century Gothic" w:hAnsi="Century Gothic"/>
          <w:bCs/>
          <w:sz w:val="20"/>
          <w:szCs w:val="20"/>
          <w:lang w:val="en-US"/>
        </w:rPr>
        <w:t>to guests whilst also ensuring the health and well-being of the animals in the centre.  The Animal Experience centre gives guests the chance to book feeding and petting sessions with the collection of domestic animals.  These include rabbits, guinea pigs, pigmy goats, donkeys, ducks, chickens</w:t>
      </w:r>
      <w:r w:rsidR="00097CEE">
        <w:rPr>
          <w:rFonts w:ascii="Century Gothic" w:hAnsi="Century Gothic"/>
          <w:bCs/>
          <w:sz w:val="20"/>
          <w:szCs w:val="20"/>
          <w:lang w:val="en-US"/>
        </w:rPr>
        <w:t xml:space="preserve">, </w:t>
      </w:r>
      <w:r w:rsidR="003A71F5">
        <w:rPr>
          <w:rFonts w:ascii="Century Gothic" w:hAnsi="Century Gothic"/>
          <w:bCs/>
          <w:sz w:val="20"/>
          <w:szCs w:val="20"/>
          <w:lang w:val="en-US"/>
        </w:rPr>
        <w:t xml:space="preserve">the tropical bird </w:t>
      </w:r>
      <w:r w:rsidR="00097CEE">
        <w:rPr>
          <w:rFonts w:ascii="Century Gothic" w:hAnsi="Century Gothic"/>
          <w:bCs/>
          <w:sz w:val="20"/>
          <w:szCs w:val="20"/>
          <w:lang w:val="en-US"/>
        </w:rPr>
        <w:t>aviary and our collection of lizards, snakes and insects.</w:t>
      </w:r>
    </w:p>
    <w:p w:rsidR="00FA562F" w:rsidRPr="006F15F2" w:rsidRDefault="00FA562F" w:rsidP="0089404B">
      <w:pPr>
        <w:spacing w:after="0"/>
        <w:rPr>
          <w:rFonts w:ascii="Century Gothic" w:hAnsi="Century Gothic" w:cs="Helvetica"/>
          <w:sz w:val="20"/>
          <w:szCs w:val="20"/>
        </w:rPr>
      </w:pPr>
    </w:p>
    <w:p w:rsidR="00FA562F" w:rsidRPr="006F15F2" w:rsidRDefault="00FA562F" w:rsidP="0089404B">
      <w:pPr>
        <w:pStyle w:val="NoSpacing"/>
        <w:spacing w:line="276" w:lineRule="auto"/>
        <w:rPr>
          <w:rFonts w:ascii="Century Gothic" w:hAnsi="Century Gothic"/>
          <w:sz w:val="20"/>
          <w:szCs w:val="20"/>
          <w:lang w:val="en-US"/>
        </w:rPr>
      </w:pPr>
      <w:r w:rsidRPr="006F15F2">
        <w:rPr>
          <w:rFonts w:ascii="Century Gothic" w:hAnsi="Century Gothic"/>
          <w:b/>
          <w:bCs/>
          <w:sz w:val="20"/>
          <w:szCs w:val="20"/>
          <w:lang w:val="en-US"/>
        </w:rPr>
        <w:t>DUTIES/RESPONSIBILITIES</w:t>
      </w:r>
    </w:p>
    <w:p w:rsidR="00FA562F" w:rsidRPr="006F15F2" w:rsidRDefault="00FA562F" w:rsidP="0089404B">
      <w:pPr>
        <w:spacing w:after="0"/>
        <w:rPr>
          <w:rFonts w:ascii="Century Gothic" w:hAnsi="Century Gothic"/>
          <w:sz w:val="20"/>
          <w:szCs w:val="20"/>
          <w:lang w:val="en-US"/>
        </w:rPr>
      </w:pPr>
      <w:r w:rsidRPr="006F15F2">
        <w:rPr>
          <w:rFonts w:ascii="Century Gothic" w:hAnsi="Century Gothic"/>
          <w:sz w:val="20"/>
          <w:szCs w:val="20"/>
          <w:lang w:val="en-US"/>
        </w:rPr>
        <w:t xml:space="preserve">This post holder reports to the </w:t>
      </w:r>
      <w:r w:rsidR="003A71F5">
        <w:rPr>
          <w:rFonts w:ascii="Century Gothic" w:hAnsi="Century Gothic"/>
          <w:sz w:val="20"/>
          <w:szCs w:val="20"/>
          <w:lang w:val="en-US"/>
        </w:rPr>
        <w:t>Animal Experience Manager</w:t>
      </w:r>
      <w:r w:rsidRPr="006F15F2">
        <w:rPr>
          <w:rFonts w:ascii="Century Gothic" w:hAnsi="Century Gothic"/>
          <w:sz w:val="20"/>
          <w:szCs w:val="20"/>
          <w:lang w:val="en-US"/>
        </w:rPr>
        <w:t xml:space="preserve">.  The duties include: </w:t>
      </w:r>
    </w:p>
    <w:p w:rsidR="003A71F5" w:rsidRDefault="003A71F5" w:rsidP="003A71F5">
      <w:pPr>
        <w:numPr>
          <w:ilvl w:val="0"/>
          <w:numId w:val="5"/>
        </w:numPr>
        <w:spacing w:after="0" w:line="240" w:lineRule="auto"/>
        <w:rPr>
          <w:rFonts w:ascii="Century Gothic" w:hAnsi="Century Gothic"/>
          <w:sz w:val="20"/>
          <w:szCs w:val="20"/>
        </w:rPr>
      </w:pPr>
      <w:r>
        <w:rPr>
          <w:rFonts w:ascii="Century Gothic" w:hAnsi="Century Gothic"/>
          <w:sz w:val="20"/>
          <w:szCs w:val="20"/>
        </w:rPr>
        <w:t>Taking care of the animals to ensure they are appropriately fed and cleaned to ensure their health and well-being.</w:t>
      </w:r>
    </w:p>
    <w:p w:rsidR="003A71F5" w:rsidRDefault="003A71F5" w:rsidP="003A71F5">
      <w:pPr>
        <w:numPr>
          <w:ilvl w:val="0"/>
          <w:numId w:val="5"/>
        </w:numPr>
        <w:spacing w:after="0" w:line="240" w:lineRule="auto"/>
        <w:rPr>
          <w:rStyle w:val="text"/>
          <w:rFonts w:ascii="Century Gothic" w:hAnsi="Century Gothic"/>
          <w:sz w:val="20"/>
          <w:szCs w:val="20"/>
        </w:rPr>
      </w:pPr>
      <w:r>
        <w:rPr>
          <w:rStyle w:val="text"/>
          <w:rFonts w:ascii="Century Gothic" w:hAnsi="Century Gothic"/>
          <w:sz w:val="20"/>
          <w:szCs w:val="20"/>
        </w:rPr>
        <w:t xml:space="preserve">Maintaining appropriate records so that </w:t>
      </w:r>
      <w:r w:rsidR="000E1C0E">
        <w:rPr>
          <w:rStyle w:val="text"/>
          <w:rFonts w:ascii="Century Gothic" w:hAnsi="Century Gothic"/>
          <w:sz w:val="20"/>
          <w:szCs w:val="20"/>
        </w:rPr>
        <w:t>visitor sessions are managed on a rota and in a way that takes account of the animals’ needs for rest and quiet time.</w:t>
      </w:r>
    </w:p>
    <w:p w:rsidR="000E1C0E" w:rsidRDefault="000E1C0E" w:rsidP="003A71F5">
      <w:pPr>
        <w:numPr>
          <w:ilvl w:val="0"/>
          <w:numId w:val="5"/>
        </w:numPr>
        <w:spacing w:after="0" w:line="240" w:lineRule="auto"/>
        <w:rPr>
          <w:rStyle w:val="text"/>
          <w:rFonts w:ascii="Century Gothic" w:hAnsi="Century Gothic"/>
          <w:sz w:val="20"/>
          <w:szCs w:val="20"/>
        </w:rPr>
      </w:pPr>
      <w:r>
        <w:rPr>
          <w:rStyle w:val="text"/>
          <w:rFonts w:ascii="Century Gothic" w:hAnsi="Century Gothic"/>
          <w:sz w:val="20"/>
          <w:szCs w:val="20"/>
        </w:rPr>
        <w:t>To undertake daily inspections of the animals to check for signs of illness or injury</w:t>
      </w:r>
    </w:p>
    <w:p w:rsidR="003A71F5" w:rsidRPr="00230338" w:rsidRDefault="003A71F5" w:rsidP="003A71F5">
      <w:pPr>
        <w:numPr>
          <w:ilvl w:val="0"/>
          <w:numId w:val="4"/>
        </w:numPr>
        <w:spacing w:after="0" w:line="240" w:lineRule="auto"/>
        <w:ind w:right="240"/>
        <w:rPr>
          <w:rFonts w:ascii="Century Gothic" w:hAnsi="Century Gothic" w:cs="Arial"/>
          <w:sz w:val="20"/>
          <w:szCs w:val="20"/>
        </w:rPr>
      </w:pPr>
      <w:r w:rsidRPr="00230338">
        <w:rPr>
          <w:rFonts w:ascii="Century Gothic" w:hAnsi="Century Gothic" w:cs="Arial"/>
          <w:sz w:val="20"/>
          <w:szCs w:val="20"/>
        </w:rPr>
        <w:t xml:space="preserve">Feeding, exercising and grooming </w:t>
      </w:r>
      <w:r w:rsidR="000E1C0E">
        <w:rPr>
          <w:rFonts w:ascii="Century Gothic" w:hAnsi="Century Gothic" w:cs="Arial"/>
          <w:sz w:val="20"/>
          <w:szCs w:val="20"/>
        </w:rPr>
        <w:t>animals in line with instructions</w:t>
      </w:r>
    </w:p>
    <w:p w:rsidR="003A71F5" w:rsidRPr="00230338" w:rsidRDefault="000E1C0E" w:rsidP="003A71F5">
      <w:pPr>
        <w:numPr>
          <w:ilvl w:val="0"/>
          <w:numId w:val="4"/>
        </w:numPr>
        <w:spacing w:after="0" w:line="240" w:lineRule="auto"/>
        <w:ind w:right="240"/>
        <w:rPr>
          <w:rStyle w:val="text"/>
          <w:rFonts w:ascii="Century Gothic" w:hAnsi="Century Gothic" w:cs="Arial"/>
          <w:sz w:val="20"/>
          <w:szCs w:val="20"/>
        </w:rPr>
      </w:pPr>
      <w:r>
        <w:rPr>
          <w:rFonts w:ascii="Century Gothic" w:hAnsi="Century Gothic" w:cs="Arial"/>
          <w:sz w:val="20"/>
          <w:szCs w:val="20"/>
        </w:rPr>
        <w:t>Supervising guest sessions to ensure the safety and well-being of the animals and the visitors.</w:t>
      </w:r>
    </w:p>
    <w:p w:rsidR="000E1C0E" w:rsidRDefault="003A71F5" w:rsidP="003A71F5">
      <w:pPr>
        <w:numPr>
          <w:ilvl w:val="0"/>
          <w:numId w:val="4"/>
        </w:numPr>
        <w:spacing w:after="0" w:line="240" w:lineRule="auto"/>
        <w:jc w:val="both"/>
        <w:rPr>
          <w:rFonts w:ascii="Century Gothic" w:hAnsi="Century Gothic"/>
          <w:sz w:val="20"/>
          <w:szCs w:val="20"/>
        </w:rPr>
      </w:pPr>
      <w:r w:rsidRPr="00230338">
        <w:rPr>
          <w:rFonts w:ascii="Century Gothic" w:hAnsi="Century Gothic"/>
          <w:sz w:val="20"/>
          <w:szCs w:val="20"/>
        </w:rPr>
        <w:t xml:space="preserve">Maintaining </w:t>
      </w:r>
      <w:r w:rsidR="000E1C0E">
        <w:rPr>
          <w:rFonts w:ascii="Century Gothic" w:hAnsi="Century Gothic"/>
          <w:sz w:val="20"/>
          <w:szCs w:val="20"/>
        </w:rPr>
        <w:t>a check and inspection of housing and pens to ensure there is no damage to property, no risk of animal escape and that areas are clean, hygienic</w:t>
      </w:r>
      <w:r w:rsidRPr="00230338">
        <w:rPr>
          <w:rFonts w:ascii="Century Gothic" w:hAnsi="Century Gothic"/>
          <w:sz w:val="20"/>
          <w:szCs w:val="20"/>
        </w:rPr>
        <w:t xml:space="preserve"> </w:t>
      </w:r>
      <w:r w:rsidR="000E1C0E">
        <w:rPr>
          <w:rFonts w:ascii="Century Gothic" w:hAnsi="Century Gothic"/>
          <w:sz w:val="20"/>
          <w:szCs w:val="20"/>
        </w:rPr>
        <w:t>and free of rubbish.</w:t>
      </w:r>
    </w:p>
    <w:p w:rsidR="003A71F5" w:rsidRPr="00BE211C" w:rsidRDefault="000E1C0E" w:rsidP="003A71F5">
      <w:pPr>
        <w:numPr>
          <w:ilvl w:val="0"/>
          <w:numId w:val="4"/>
        </w:numPr>
        <w:spacing w:after="0" w:line="240" w:lineRule="auto"/>
        <w:jc w:val="both"/>
        <w:rPr>
          <w:rFonts w:ascii="Century Gothic" w:hAnsi="Century Gothic"/>
          <w:sz w:val="20"/>
          <w:szCs w:val="20"/>
        </w:rPr>
      </w:pPr>
      <w:r>
        <w:rPr>
          <w:rStyle w:val="text"/>
          <w:rFonts w:ascii="Century Gothic" w:hAnsi="Century Gothic"/>
          <w:sz w:val="20"/>
          <w:szCs w:val="20"/>
        </w:rPr>
        <w:t xml:space="preserve">Under the </w:t>
      </w:r>
      <w:r w:rsidR="003A71F5" w:rsidRPr="00BE211C">
        <w:rPr>
          <w:rStyle w:val="text"/>
          <w:rFonts w:ascii="Century Gothic" w:hAnsi="Century Gothic"/>
          <w:sz w:val="20"/>
          <w:szCs w:val="20"/>
        </w:rPr>
        <w:t xml:space="preserve">direct supervision of </w:t>
      </w:r>
      <w:r>
        <w:rPr>
          <w:rStyle w:val="text"/>
          <w:rFonts w:ascii="Century Gothic" w:hAnsi="Century Gothic"/>
          <w:sz w:val="20"/>
          <w:szCs w:val="20"/>
        </w:rPr>
        <w:t xml:space="preserve">the Animal Experience Manager help with any </w:t>
      </w:r>
      <w:r w:rsidR="003A71F5" w:rsidRPr="00BE211C">
        <w:rPr>
          <w:rStyle w:val="text"/>
          <w:rFonts w:ascii="Century Gothic" w:hAnsi="Century Gothic"/>
          <w:sz w:val="20"/>
          <w:szCs w:val="20"/>
        </w:rPr>
        <w:t>medic</w:t>
      </w:r>
      <w:r w:rsidR="003A71F5">
        <w:rPr>
          <w:rStyle w:val="text"/>
          <w:rFonts w:ascii="Century Gothic" w:hAnsi="Century Gothic"/>
          <w:sz w:val="20"/>
          <w:szCs w:val="20"/>
        </w:rPr>
        <w:t xml:space="preserve">al care to an animal, </w:t>
      </w:r>
      <w:r>
        <w:rPr>
          <w:rStyle w:val="text"/>
          <w:rFonts w:ascii="Century Gothic" w:hAnsi="Century Gothic"/>
          <w:sz w:val="20"/>
          <w:szCs w:val="20"/>
        </w:rPr>
        <w:t>including the giving of</w:t>
      </w:r>
      <w:r w:rsidR="003A71F5" w:rsidRPr="00BE211C">
        <w:rPr>
          <w:rStyle w:val="text"/>
          <w:rFonts w:ascii="Century Gothic" w:hAnsi="Century Gothic"/>
          <w:sz w:val="20"/>
          <w:szCs w:val="20"/>
        </w:rPr>
        <w:t xml:space="preserve"> medication </w:t>
      </w:r>
      <w:r>
        <w:rPr>
          <w:rStyle w:val="text"/>
          <w:rFonts w:ascii="Century Gothic" w:hAnsi="Century Gothic"/>
          <w:sz w:val="20"/>
          <w:szCs w:val="20"/>
        </w:rPr>
        <w:t>or other necessary treatment</w:t>
      </w:r>
      <w:r w:rsidR="003A71F5" w:rsidRPr="00BE211C">
        <w:rPr>
          <w:rStyle w:val="text"/>
          <w:rFonts w:ascii="Century Gothic" w:hAnsi="Century Gothic"/>
          <w:sz w:val="20"/>
          <w:szCs w:val="20"/>
        </w:rPr>
        <w:t xml:space="preserve">. </w:t>
      </w:r>
    </w:p>
    <w:p w:rsidR="003A71F5" w:rsidRPr="00BE211C" w:rsidRDefault="003A71F5" w:rsidP="003A71F5">
      <w:pPr>
        <w:numPr>
          <w:ilvl w:val="0"/>
          <w:numId w:val="4"/>
        </w:numPr>
        <w:spacing w:after="0" w:line="240" w:lineRule="auto"/>
        <w:jc w:val="both"/>
        <w:rPr>
          <w:rFonts w:ascii="Century Gothic" w:hAnsi="Century Gothic"/>
          <w:sz w:val="20"/>
          <w:szCs w:val="20"/>
        </w:rPr>
      </w:pPr>
      <w:r w:rsidRPr="00BE211C">
        <w:rPr>
          <w:rFonts w:ascii="Century Gothic" w:hAnsi="Century Gothic"/>
          <w:sz w:val="20"/>
          <w:szCs w:val="20"/>
        </w:rPr>
        <w:t>To ensure that reasonable care is taken at all times for the health, safety and welfare of yourself and other persons and to comply with policies and procedures relating to health and safety.</w:t>
      </w:r>
    </w:p>
    <w:p w:rsidR="00FA562F" w:rsidRDefault="00FA562F" w:rsidP="0089404B">
      <w:pPr>
        <w:spacing w:after="0"/>
        <w:jc w:val="both"/>
        <w:rPr>
          <w:rFonts w:ascii="Century Gothic" w:hAnsi="Century Gothic"/>
          <w:b/>
          <w:bCs/>
          <w:sz w:val="20"/>
          <w:szCs w:val="20"/>
          <w:lang w:val="en-US"/>
        </w:rPr>
      </w:pPr>
    </w:p>
    <w:p w:rsidR="000E1C0E" w:rsidRPr="006F15F2" w:rsidRDefault="000E1C0E" w:rsidP="0089404B">
      <w:pPr>
        <w:spacing w:after="0"/>
        <w:jc w:val="both"/>
        <w:rPr>
          <w:rFonts w:ascii="Century Gothic" w:hAnsi="Century Gothic"/>
          <w:b/>
          <w:bCs/>
          <w:sz w:val="20"/>
          <w:szCs w:val="20"/>
          <w:lang w:val="en-US"/>
        </w:rPr>
      </w:pPr>
    </w:p>
    <w:p w:rsidR="00FA562F" w:rsidRPr="006F15F2" w:rsidRDefault="00FA562F" w:rsidP="0089404B">
      <w:pPr>
        <w:pStyle w:val="NoSpacing"/>
        <w:spacing w:line="276" w:lineRule="auto"/>
        <w:jc w:val="both"/>
        <w:rPr>
          <w:rFonts w:ascii="Century Gothic" w:hAnsi="Century Gothic"/>
          <w:b/>
          <w:sz w:val="20"/>
          <w:szCs w:val="20"/>
          <w:lang w:val="en-US"/>
        </w:rPr>
      </w:pPr>
      <w:r w:rsidRPr="006F15F2">
        <w:rPr>
          <w:rFonts w:ascii="Century Gothic" w:hAnsi="Century Gothic"/>
          <w:b/>
          <w:sz w:val="20"/>
          <w:szCs w:val="20"/>
          <w:lang w:val="en-US"/>
        </w:rPr>
        <w:t xml:space="preserve">QUALIFICATIONS/REQUIREMENTS </w:t>
      </w:r>
    </w:p>
    <w:p w:rsidR="006F15F2" w:rsidRPr="006F15F2" w:rsidRDefault="006F15F2" w:rsidP="0089404B">
      <w:pPr>
        <w:pStyle w:val="NoSpacing"/>
        <w:spacing w:line="276" w:lineRule="auto"/>
        <w:jc w:val="both"/>
        <w:rPr>
          <w:rFonts w:ascii="Century Gothic" w:hAnsi="Century Gothic"/>
          <w:sz w:val="20"/>
          <w:szCs w:val="20"/>
          <w:lang w:val="en-US"/>
        </w:rPr>
      </w:pPr>
      <w:r w:rsidRPr="006F15F2">
        <w:rPr>
          <w:rFonts w:ascii="Century Gothic" w:hAnsi="Century Gothic"/>
          <w:sz w:val="20"/>
          <w:szCs w:val="20"/>
          <w:lang w:val="en-US"/>
        </w:rPr>
        <w:t>Predicted 4 GCSEs including English</w:t>
      </w:r>
      <w:r w:rsidR="00097CEE">
        <w:rPr>
          <w:rFonts w:ascii="Century Gothic" w:hAnsi="Century Gothic"/>
          <w:sz w:val="20"/>
          <w:szCs w:val="20"/>
          <w:lang w:val="en-US"/>
        </w:rPr>
        <w:t xml:space="preserve">, </w:t>
      </w:r>
      <w:proofErr w:type="spellStart"/>
      <w:r w:rsidRPr="006F15F2">
        <w:rPr>
          <w:rFonts w:ascii="Century Gothic" w:hAnsi="Century Gothic"/>
          <w:sz w:val="20"/>
          <w:szCs w:val="20"/>
          <w:lang w:val="en-US"/>
        </w:rPr>
        <w:t>Maths</w:t>
      </w:r>
      <w:proofErr w:type="spellEnd"/>
      <w:r w:rsidRPr="006F15F2">
        <w:rPr>
          <w:rFonts w:ascii="Century Gothic" w:hAnsi="Century Gothic"/>
          <w:sz w:val="20"/>
          <w:szCs w:val="20"/>
          <w:lang w:val="en-US"/>
        </w:rPr>
        <w:t xml:space="preserve"> </w:t>
      </w:r>
      <w:r w:rsidR="00097CEE">
        <w:rPr>
          <w:rFonts w:ascii="Century Gothic" w:hAnsi="Century Gothic"/>
          <w:sz w:val="20"/>
          <w:szCs w:val="20"/>
          <w:lang w:val="en-US"/>
        </w:rPr>
        <w:t xml:space="preserve">and Science </w:t>
      </w:r>
      <w:r w:rsidRPr="006F15F2">
        <w:rPr>
          <w:rFonts w:ascii="Century Gothic" w:hAnsi="Century Gothic"/>
          <w:sz w:val="20"/>
          <w:szCs w:val="20"/>
          <w:lang w:val="en-US"/>
        </w:rPr>
        <w:t>at grade 4 or above, though consideration wi</w:t>
      </w:r>
      <w:r w:rsidR="002E1B76">
        <w:rPr>
          <w:rFonts w:ascii="Century Gothic" w:hAnsi="Century Gothic"/>
          <w:sz w:val="20"/>
          <w:szCs w:val="20"/>
          <w:lang w:val="en-US"/>
        </w:rPr>
        <w:t>ll</w:t>
      </w:r>
      <w:r w:rsidRPr="006F15F2">
        <w:rPr>
          <w:rFonts w:ascii="Century Gothic" w:hAnsi="Century Gothic"/>
          <w:sz w:val="20"/>
          <w:szCs w:val="20"/>
          <w:lang w:val="en-US"/>
        </w:rPr>
        <w:t xml:space="preserve"> be given to candidates </w:t>
      </w:r>
      <w:bookmarkStart w:id="0" w:name="_Hlk102471581"/>
      <w:r w:rsidR="003E422D">
        <w:rPr>
          <w:rFonts w:ascii="Century Gothic" w:hAnsi="Century Gothic"/>
          <w:sz w:val="20"/>
          <w:szCs w:val="20"/>
          <w:lang w:val="en-US"/>
        </w:rPr>
        <w:t xml:space="preserve">with lower grades who demonstrate </w:t>
      </w:r>
      <w:r w:rsidRPr="006F15F2">
        <w:rPr>
          <w:rFonts w:ascii="Century Gothic" w:hAnsi="Century Gothic"/>
          <w:sz w:val="20"/>
          <w:szCs w:val="20"/>
          <w:lang w:val="en-US"/>
        </w:rPr>
        <w:t xml:space="preserve">a keen interest in considering further training in this area. </w:t>
      </w:r>
    </w:p>
    <w:bookmarkEnd w:id="0"/>
    <w:p w:rsidR="006F15F2" w:rsidRPr="006F15F2" w:rsidRDefault="006F15F2" w:rsidP="0089404B">
      <w:pPr>
        <w:pStyle w:val="NoSpacing"/>
        <w:spacing w:line="276" w:lineRule="auto"/>
        <w:jc w:val="both"/>
        <w:rPr>
          <w:rFonts w:ascii="Century Gothic" w:hAnsi="Century Gothic"/>
          <w:sz w:val="20"/>
          <w:szCs w:val="20"/>
          <w:lang w:val="en-US"/>
        </w:rPr>
      </w:pPr>
      <w:r w:rsidRPr="006F15F2">
        <w:rPr>
          <w:rFonts w:ascii="Century Gothic" w:hAnsi="Century Gothic"/>
          <w:sz w:val="20"/>
          <w:szCs w:val="20"/>
          <w:lang w:val="en-US"/>
        </w:rPr>
        <w:t xml:space="preserve">Applicants should have good communication, organisation and practical numeracy skills. </w:t>
      </w:r>
    </w:p>
    <w:p w:rsidR="00972E6F" w:rsidRPr="006F15F2" w:rsidRDefault="00972E6F" w:rsidP="0089404B">
      <w:pPr>
        <w:pStyle w:val="NoSpacing"/>
        <w:spacing w:line="276" w:lineRule="auto"/>
        <w:rPr>
          <w:rFonts w:ascii="Century Gothic" w:hAnsi="Century Gothic"/>
          <w:b/>
          <w:sz w:val="20"/>
          <w:szCs w:val="20"/>
          <w:lang w:val="en-US"/>
        </w:rPr>
      </w:pPr>
    </w:p>
    <w:p w:rsidR="006F15F2" w:rsidRPr="006F15F2" w:rsidRDefault="006F15F2" w:rsidP="0089404B">
      <w:pPr>
        <w:pStyle w:val="NoSpacing"/>
        <w:spacing w:line="276" w:lineRule="auto"/>
        <w:rPr>
          <w:rFonts w:ascii="Century Gothic" w:hAnsi="Century Gothic"/>
          <w:b/>
          <w:sz w:val="20"/>
          <w:szCs w:val="20"/>
          <w:lang w:val="en-US"/>
        </w:rPr>
      </w:pPr>
      <w:bookmarkStart w:id="1" w:name="_Hlk102469652"/>
      <w:r w:rsidRPr="006F15F2">
        <w:rPr>
          <w:rFonts w:ascii="Century Gothic" w:hAnsi="Century Gothic"/>
          <w:sz w:val="20"/>
          <w:szCs w:val="20"/>
          <w:lang w:val="en-US"/>
        </w:rPr>
        <w:t xml:space="preserve">Candidates attending an interview are advised to make the interviewer aware of any work experience (in person or virtual) they may have undertaken.  This could include working with friends or family or </w:t>
      </w:r>
      <w:r>
        <w:rPr>
          <w:rFonts w:ascii="Century Gothic" w:hAnsi="Century Gothic"/>
          <w:sz w:val="20"/>
          <w:szCs w:val="20"/>
          <w:lang w:val="en-US"/>
        </w:rPr>
        <w:t xml:space="preserve">on </w:t>
      </w:r>
      <w:r w:rsidRPr="006F15F2">
        <w:rPr>
          <w:rFonts w:ascii="Century Gothic" w:hAnsi="Century Gothic"/>
          <w:sz w:val="20"/>
          <w:szCs w:val="20"/>
          <w:lang w:val="en-US"/>
        </w:rPr>
        <w:t xml:space="preserve">projects they have undertaken personally that demonstrate </w:t>
      </w:r>
      <w:r w:rsidR="000E1C0E">
        <w:rPr>
          <w:rFonts w:ascii="Century Gothic" w:hAnsi="Century Gothic"/>
          <w:sz w:val="20"/>
          <w:szCs w:val="20"/>
          <w:lang w:val="en-US"/>
        </w:rPr>
        <w:t>skills that would make them suitable for working with animals</w:t>
      </w:r>
      <w:r w:rsidR="00097CEE">
        <w:rPr>
          <w:rFonts w:ascii="Century Gothic" w:hAnsi="Century Gothic"/>
          <w:sz w:val="20"/>
          <w:szCs w:val="20"/>
          <w:lang w:val="en-US"/>
        </w:rPr>
        <w:t>.</w:t>
      </w:r>
      <w:r w:rsidR="000E1C0E">
        <w:rPr>
          <w:rFonts w:ascii="Century Gothic" w:hAnsi="Century Gothic"/>
          <w:sz w:val="20"/>
          <w:szCs w:val="20"/>
          <w:lang w:val="en-US"/>
        </w:rPr>
        <w:t xml:space="preserve">  This position would provide a valuable </w:t>
      </w:r>
      <w:r w:rsidR="00097CEE">
        <w:rPr>
          <w:rFonts w:ascii="Century Gothic" w:hAnsi="Century Gothic"/>
          <w:sz w:val="20"/>
          <w:szCs w:val="20"/>
          <w:lang w:val="en-US"/>
        </w:rPr>
        <w:t>work experience opportunity for individuals thinking about veterinary training in the future</w:t>
      </w:r>
      <w:r w:rsidR="003E422D">
        <w:rPr>
          <w:rFonts w:ascii="Century Gothic" w:hAnsi="Century Gothic"/>
          <w:sz w:val="20"/>
          <w:szCs w:val="20"/>
          <w:lang w:val="en-US"/>
        </w:rPr>
        <w:t>.</w:t>
      </w:r>
    </w:p>
    <w:bookmarkEnd w:id="1"/>
    <w:p w:rsidR="006F15F2" w:rsidRPr="006F15F2" w:rsidRDefault="006F15F2" w:rsidP="0089404B">
      <w:pPr>
        <w:pStyle w:val="NoSpacing"/>
        <w:spacing w:line="276" w:lineRule="auto"/>
        <w:rPr>
          <w:rFonts w:ascii="Century Gothic" w:hAnsi="Century Gothic"/>
          <w:b/>
          <w:sz w:val="20"/>
          <w:szCs w:val="20"/>
          <w:lang w:val="en-US"/>
        </w:rPr>
      </w:pPr>
    </w:p>
    <w:p w:rsidR="00FA562F" w:rsidRPr="006F15F2" w:rsidRDefault="00FA562F" w:rsidP="0089404B">
      <w:pPr>
        <w:pStyle w:val="NormalWeb"/>
        <w:spacing w:after="0" w:afterAutospacing="0" w:line="276" w:lineRule="auto"/>
        <w:jc w:val="both"/>
        <w:rPr>
          <w:rFonts w:ascii="Century Gothic" w:hAnsi="Century Gothic"/>
          <w:sz w:val="20"/>
          <w:szCs w:val="20"/>
          <w:lang w:val="en-US"/>
        </w:rPr>
      </w:pPr>
      <w:r w:rsidRPr="006F15F2">
        <w:rPr>
          <w:rFonts w:ascii="Century Gothic" w:hAnsi="Century Gothic"/>
          <w:b/>
          <w:bCs/>
          <w:sz w:val="20"/>
          <w:szCs w:val="20"/>
          <w:lang w:val="en-US"/>
        </w:rPr>
        <w:t xml:space="preserve">APPLICAT1ON: </w:t>
      </w:r>
      <w:r w:rsidRPr="006F15F2">
        <w:rPr>
          <w:rFonts w:ascii="Century Gothic" w:hAnsi="Century Gothic"/>
          <w:b/>
          <w:bCs/>
          <w:sz w:val="20"/>
          <w:szCs w:val="20"/>
          <w:lang w:val="en-US"/>
        </w:rPr>
        <w:br/>
      </w:r>
      <w:r w:rsidRPr="006F15F2">
        <w:rPr>
          <w:rFonts w:ascii="Century Gothic" w:hAnsi="Century Gothic"/>
          <w:sz w:val="20"/>
          <w:szCs w:val="20"/>
          <w:lang w:val="en-US"/>
        </w:rPr>
        <w:t>Applications must include letter of application</w:t>
      </w:r>
      <w:r w:rsidR="00052724">
        <w:rPr>
          <w:rFonts w:ascii="Century Gothic" w:hAnsi="Century Gothic"/>
          <w:sz w:val="20"/>
          <w:szCs w:val="20"/>
          <w:lang w:val="en-US"/>
        </w:rPr>
        <w:t xml:space="preserve"> and </w:t>
      </w:r>
      <w:r w:rsidRPr="006F15F2">
        <w:rPr>
          <w:rFonts w:ascii="Century Gothic" w:hAnsi="Century Gothic"/>
          <w:sz w:val="20"/>
          <w:szCs w:val="20"/>
          <w:lang w:val="en-US"/>
        </w:rPr>
        <w:t xml:space="preserve"> CV</w:t>
      </w:r>
      <w:bookmarkStart w:id="2" w:name="_GoBack"/>
      <w:bookmarkEnd w:id="2"/>
      <w:r w:rsidRPr="006F15F2">
        <w:rPr>
          <w:rFonts w:ascii="Century Gothic" w:hAnsi="Century Gothic"/>
          <w:sz w:val="20"/>
          <w:szCs w:val="20"/>
          <w:lang w:val="en-US"/>
        </w:rPr>
        <w:t>.</w:t>
      </w:r>
    </w:p>
    <w:p w:rsidR="0041452A" w:rsidRPr="006F15F2" w:rsidRDefault="0041452A" w:rsidP="0089404B">
      <w:pPr>
        <w:rPr>
          <w:sz w:val="20"/>
          <w:szCs w:val="20"/>
        </w:rPr>
      </w:pPr>
    </w:p>
    <w:sectPr w:rsidR="0041452A" w:rsidRPr="006F15F2" w:rsidSect="0089404B">
      <w:headerReference w:type="default" r:id="rId7"/>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04B" w:rsidRDefault="0089404B" w:rsidP="0089404B">
      <w:pPr>
        <w:spacing w:after="0" w:line="240" w:lineRule="auto"/>
      </w:pPr>
      <w:r>
        <w:separator/>
      </w:r>
    </w:p>
  </w:endnote>
  <w:endnote w:type="continuationSeparator" w:id="0">
    <w:p w:rsidR="0089404B" w:rsidRDefault="0089404B" w:rsidP="0089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04B" w:rsidRDefault="0089404B" w:rsidP="0089404B">
      <w:pPr>
        <w:spacing w:after="0" w:line="240" w:lineRule="auto"/>
      </w:pPr>
      <w:r>
        <w:separator/>
      </w:r>
    </w:p>
  </w:footnote>
  <w:footnote w:type="continuationSeparator" w:id="0">
    <w:p w:rsidR="0089404B" w:rsidRDefault="0089404B" w:rsidP="00894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4B" w:rsidRDefault="0089404B">
    <w:pPr>
      <w:pStyle w:val="Header"/>
    </w:pPr>
    <w:r>
      <w:rPr>
        <w:noProof/>
      </w:rPr>
      <w:drawing>
        <wp:inline distT="0" distB="0" distL="0" distR="0" wp14:anchorId="47D81D4C">
          <wp:extent cx="2566670" cy="86550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2AF"/>
    <w:multiLevelType w:val="hybridMultilevel"/>
    <w:tmpl w:val="7CFC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FA4858"/>
    <w:multiLevelType w:val="hybridMultilevel"/>
    <w:tmpl w:val="8180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97B80"/>
    <w:multiLevelType w:val="hybridMultilevel"/>
    <w:tmpl w:val="4E50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552F9"/>
    <w:multiLevelType w:val="hybridMultilevel"/>
    <w:tmpl w:val="B46C4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BF32A8"/>
    <w:multiLevelType w:val="hybridMultilevel"/>
    <w:tmpl w:val="42DC49B6"/>
    <w:lvl w:ilvl="0" w:tplc="08090001">
      <w:start w:val="1"/>
      <w:numFmt w:val="bullet"/>
      <w:lvlText w:val=""/>
      <w:lvlJc w:val="left"/>
      <w:pPr>
        <w:ind w:left="720" w:hanging="360"/>
      </w:pPr>
      <w:rPr>
        <w:rFonts w:ascii="Symbol" w:hAnsi="Symbol" w:hint="default"/>
      </w:rPr>
    </w:lvl>
    <w:lvl w:ilvl="1" w:tplc="17A0C388">
      <w:numFmt w:val="bullet"/>
      <w:lvlText w:val="•"/>
      <w:lvlJc w:val="left"/>
      <w:pPr>
        <w:ind w:left="1440" w:hanging="360"/>
      </w:pPr>
      <w:rPr>
        <w:rFonts w:ascii="Comic Sans MS" w:eastAsia="Times New Roman" w:hAnsi="Comic Sans MS"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2F"/>
    <w:rsid w:val="00052724"/>
    <w:rsid w:val="0008258B"/>
    <w:rsid w:val="00097CEE"/>
    <w:rsid w:val="000E1C0E"/>
    <w:rsid w:val="00133DA0"/>
    <w:rsid w:val="002E1B76"/>
    <w:rsid w:val="003176B6"/>
    <w:rsid w:val="003A71F5"/>
    <w:rsid w:val="003E422D"/>
    <w:rsid w:val="0041452A"/>
    <w:rsid w:val="00414E48"/>
    <w:rsid w:val="004B4527"/>
    <w:rsid w:val="00585937"/>
    <w:rsid w:val="00692828"/>
    <w:rsid w:val="006F15F2"/>
    <w:rsid w:val="0089404B"/>
    <w:rsid w:val="00972E6F"/>
    <w:rsid w:val="00D4640F"/>
    <w:rsid w:val="00E63514"/>
    <w:rsid w:val="00FA5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B133F2"/>
  <w15:docId w15:val="{F0F4F527-8F64-4608-B0CC-A11C7AD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56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A562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562F"/>
    <w:rPr>
      <w:color w:val="0000FF" w:themeColor="hyperlink"/>
      <w:u w:val="single"/>
    </w:rPr>
  </w:style>
  <w:style w:type="paragraph" w:styleId="ListParagraph">
    <w:name w:val="List Paragraph"/>
    <w:basedOn w:val="Normal"/>
    <w:uiPriority w:val="34"/>
    <w:qFormat/>
    <w:rsid w:val="0008258B"/>
    <w:pPr>
      <w:ind w:left="720"/>
      <w:contextualSpacing/>
    </w:pPr>
  </w:style>
  <w:style w:type="paragraph" w:styleId="Header">
    <w:name w:val="header"/>
    <w:basedOn w:val="Normal"/>
    <w:link w:val="HeaderChar"/>
    <w:uiPriority w:val="99"/>
    <w:unhideWhenUsed/>
    <w:rsid w:val="00894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04B"/>
  </w:style>
  <w:style w:type="paragraph" w:styleId="Footer">
    <w:name w:val="footer"/>
    <w:basedOn w:val="Normal"/>
    <w:link w:val="FooterChar"/>
    <w:uiPriority w:val="99"/>
    <w:unhideWhenUsed/>
    <w:rsid w:val="00894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04B"/>
  </w:style>
  <w:style w:type="character" w:customStyle="1" w:styleId="text">
    <w:name w:val="text__"/>
    <w:basedOn w:val="DefaultParagraphFont"/>
    <w:rsid w:val="003A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TBOWA</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Kirsten Bryan-Brown</cp:lastModifiedBy>
  <cp:revision>3</cp:revision>
  <dcterms:created xsi:type="dcterms:W3CDTF">2022-05-03T14:25:00Z</dcterms:created>
  <dcterms:modified xsi:type="dcterms:W3CDTF">2022-06-21T10:15:00Z</dcterms:modified>
</cp:coreProperties>
</file>