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41027" w14:textId="77777777" w:rsidR="005B4B4F" w:rsidRPr="001455B1" w:rsidRDefault="005B4B4F" w:rsidP="005B4B4F">
      <w:pPr>
        <w:shd w:val="clear" w:color="auto" w:fill="FFFFFF"/>
        <w:spacing w:after="0" w:line="240" w:lineRule="auto"/>
        <w:ind w:right="-319"/>
        <w:jc w:val="center"/>
        <w:rPr>
          <w:rFonts w:ascii="Trebuchet MS" w:eastAsia="Times New Roman" w:hAnsi="Trebuchet MS" w:cstheme="minorHAnsi"/>
          <w:b/>
          <w:bCs/>
          <w:sz w:val="36"/>
          <w:szCs w:val="36"/>
          <w:lang w:val="en" w:eastAsia="en-GB"/>
        </w:rPr>
      </w:pPr>
      <w:r w:rsidRPr="001455B1">
        <w:rPr>
          <w:rFonts w:ascii="Trebuchet MS" w:eastAsia="Times New Roman" w:hAnsi="Trebuchet MS" w:cstheme="minorHAnsi"/>
          <w:b/>
          <w:bCs/>
          <w:sz w:val="36"/>
          <w:szCs w:val="36"/>
          <w:lang w:val="en" w:eastAsia="en-GB"/>
        </w:rPr>
        <w:t>Careers and Guidance Plan</w:t>
      </w:r>
    </w:p>
    <w:p w14:paraId="3C7C786B" w14:textId="77777777" w:rsidR="005B4B4F" w:rsidRPr="001455B1" w:rsidRDefault="005B4B4F" w:rsidP="005B4B4F">
      <w:pPr>
        <w:spacing w:after="240" w:line="240" w:lineRule="auto"/>
        <w:jc w:val="both"/>
        <w:rPr>
          <w:rFonts w:ascii="Trebuchet MS" w:eastAsia="Times New Roman" w:hAnsi="Trebuchet MS" w:cs="Times New Roman"/>
          <w:sz w:val="20"/>
          <w:szCs w:val="24"/>
        </w:rPr>
      </w:pPr>
    </w:p>
    <w:p w14:paraId="0E2468F5" w14:textId="77777777" w:rsidR="005B4B4F" w:rsidRPr="001455B1" w:rsidRDefault="005B4B4F" w:rsidP="005B4B4F">
      <w:pPr>
        <w:spacing w:after="240" w:line="240" w:lineRule="auto"/>
        <w:jc w:val="both"/>
        <w:rPr>
          <w:rFonts w:ascii="Trebuchet MS" w:eastAsia="Times New Roman" w:hAnsi="Trebuchet MS" w:cs="Times New Roman"/>
          <w:sz w:val="20"/>
          <w:szCs w:val="24"/>
        </w:rPr>
      </w:pPr>
    </w:p>
    <w:p w14:paraId="25DB2871" w14:textId="77777777" w:rsidR="005B4B4F" w:rsidRPr="001455B1" w:rsidRDefault="005B4B4F" w:rsidP="005B4B4F">
      <w:pPr>
        <w:spacing w:after="240"/>
        <w:jc w:val="center"/>
        <w:rPr>
          <w:rFonts w:ascii="Calibri" w:eastAsia="MS Mincho" w:hAnsi="Calibri" w:cs="Calibri"/>
          <w:sz w:val="56"/>
          <w:szCs w:val="56"/>
          <w:lang w:val="en-US"/>
        </w:rPr>
      </w:pPr>
      <w:r w:rsidRPr="001455B1">
        <w:rPr>
          <w:rFonts w:ascii="Calibri" w:eastAsia="MS Mincho" w:hAnsi="Calibri" w:cs="Calibri"/>
          <w:sz w:val="56"/>
          <w:szCs w:val="56"/>
          <w:lang w:val="en-US"/>
        </w:rPr>
        <w:t>The Bishop of Winchester Academy</w:t>
      </w:r>
    </w:p>
    <w:p w14:paraId="63AB3BAF" w14:textId="77777777" w:rsidR="005B4B4F" w:rsidRPr="001455B1" w:rsidRDefault="005B4B4F" w:rsidP="005B4B4F">
      <w:pPr>
        <w:spacing w:after="120" w:line="240" w:lineRule="auto"/>
        <w:rPr>
          <w:rFonts w:ascii="Arial" w:eastAsia="MS Mincho" w:hAnsi="Arial" w:cs="Times New Roman"/>
          <w:sz w:val="20"/>
          <w:szCs w:val="24"/>
          <w:lang w:val="en-US"/>
        </w:rPr>
      </w:pPr>
    </w:p>
    <w:p w14:paraId="3B1D911A" w14:textId="77777777" w:rsidR="005B4B4F" w:rsidRPr="001455B1" w:rsidRDefault="005B4B4F" w:rsidP="005B4B4F">
      <w:pPr>
        <w:spacing w:after="120" w:line="240" w:lineRule="auto"/>
        <w:jc w:val="center"/>
        <w:rPr>
          <w:rFonts w:ascii="Arial" w:eastAsia="MS Mincho" w:hAnsi="Arial" w:cs="Times New Roman"/>
          <w:noProof/>
          <w:sz w:val="20"/>
          <w:szCs w:val="20"/>
          <w:lang w:val="en-US"/>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r w:rsidRPr="001455B1">
        <w:rPr>
          <w:rFonts w:ascii="Arial" w:eastAsia="Calibri" w:hAnsi="Arial" w:cs="Arial"/>
          <w:noProof/>
          <w:sz w:val="20"/>
          <w:szCs w:val="20"/>
          <w:lang w:eastAsia="en-GB"/>
        </w:rPr>
        <w:drawing>
          <wp:inline distT="0" distB="0" distL="0" distR="0" wp14:anchorId="45181E64" wp14:editId="4952CEAD">
            <wp:extent cx="4762500" cy="476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2500" cy="4762500"/>
                    </a:xfrm>
                    <a:prstGeom prst="rect">
                      <a:avLst/>
                    </a:prstGeom>
                    <a:noFill/>
                    <a:ln>
                      <a:noFill/>
                    </a:ln>
                  </pic:spPr>
                </pic:pic>
              </a:graphicData>
            </a:graphic>
          </wp:inline>
        </w:drawing>
      </w:r>
      <w:bookmarkEnd w:id="0"/>
      <w:bookmarkEnd w:id="1"/>
      <w:bookmarkEnd w:id="2"/>
      <w:bookmarkEnd w:id="3"/>
      <w:bookmarkEnd w:id="4"/>
      <w:bookmarkEnd w:id="5"/>
      <w:bookmarkEnd w:id="6"/>
      <w:bookmarkEnd w:id="7"/>
      <w:bookmarkEnd w:id="8"/>
      <w:bookmarkEnd w:id="9"/>
      <w:bookmarkEnd w:id="10"/>
    </w:p>
    <w:p w14:paraId="785454D4" w14:textId="77777777" w:rsidR="005B4B4F" w:rsidRPr="001455B1" w:rsidRDefault="005B4B4F" w:rsidP="005B4B4F">
      <w:pPr>
        <w:spacing w:after="120" w:line="240" w:lineRule="auto"/>
        <w:rPr>
          <w:rFonts w:ascii="Arial" w:eastAsia="MS Mincho" w:hAnsi="Arial" w:cs="Times New Roman"/>
          <w:noProof/>
          <w:sz w:val="20"/>
          <w:szCs w:val="24"/>
          <w:lang w:val="en-US"/>
        </w:rPr>
      </w:pPr>
    </w:p>
    <w:p w14:paraId="564746AB" w14:textId="77777777" w:rsidR="005B4B4F" w:rsidRPr="001455B1" w:rsidRDefault="005B4B4F" w:rsidP="005B4B4F">
      <w:pPr>
        <w:spacing w:after="120" w:line="240" w:lineRule="auto"/>
        <w:rPr>
          <w:rFonts w:ascii="Arial" w:eastAsia="MS Mincho" w:hAnsi="Arial" w:cs="Times New Roman"/>
          <w:sz w:val="20"/>
          <w:szCs w:val="24"/>
          <w:lang w:val="en-US"/>
        </w:rPr>
      </w:pPr>
    </w:p>
    <w:p w14:paraId="076EFF7E" w14:textId="77777777" w:rsidR="005B4B4F" w:rsidRPr="001455B1" w:rsidRDefault="005B4B4F" w:rsidP="005B4B4F">
      <w:pPr>
        <w:spacing w:after="120" w:line="240" w:lineRule="auto"/>
        <w:rPr>
          <w:rFonts w:ascii="Arial" w:eastAsia="MS Mincho" w:hAnsi="Arial" w:cs="Times New Roman"/>
          <w:sz w:val="20"/>
          <w:szCs w:val="24"/>
          <w:lang w:val="en-US"/>
        </w:rPr>
      </w:pPr>
    </w:p>
    <w:p w14:paraId="484C316E" w14:textId="77777777" w:rsidR="005B4B4F" w:rsidRPr="001455B1" w:rsidRDefault="005B4B4F" w:rsidP="005B4B4F">
      <w:pPr>
        <w:spacing w:after="0" w:line="240" w:lineRule="auto"/>
        <w:jc w:val="both"/>
        <w:rPr>
          <w:rFonts w:ascii="Trebuchet MS" w:eastAsia="Times New Roman" w:hAnsi="Trebuchet MS" w:cs="Times New Roman"/>
          <w:b/>
          <w:sz w:val="20"/>
          <w:szCs w:val="24"/>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1455B1" w:rsidRPr="001455B1" w14:paraId="1E036C5F" w14:textId="77777777" w:rsidTr="00B3709C">
        <w:tc>
          <w:tcPr>
            <w:tcW w:w="2586" w:type="dxa"/>
            <w:tcBorders>
              <w:top w:val="nil"/>
              <w:bottom w:val="single" w:sz="18" w:space="0" w:color="FFFFFF"/>
            </w:tcBorders>
            <w:shd w:val="clear" w:color="auto" w:fill="D8DFDE"/>
          </w:tcPr>
          <w:p w14:paraId="2E112CB1" w14:textId="77777777" w:rsidR="005B4B4F" w:rsidRPr="001455B1" w:rsidRDefault="005B4B4F" w:rsidP="005B4B4F">
            <w:pPr>
              <w:spacing w:after="120" w:line="240" w:lineRule="auto"/>
              <w:rPr>
                <w:rFonts w:ascii="Arial" w:eastAsia="MS Mincho" w:hAnsi="Arial" w:cs="Times New Roman"/>
                <w:b/>
                <w:sz w:val="20"/>
                <w:szCs w:val="24"/>
                <w:lang w:val="en-US"/>
              </w:rPr>
            </w:pPr>
            <w:r w:rsidRPr="001455B1">
              <w:rPr>
                <w:rFonts w:ascii="Arial" w:eastAsia="MS Mincho" w:hAnsi="Arial" w:cs="Times New Roman"/>
                <w:b/>
                <w:sz w:val="20"/>
                <w:szCs w:val="24"/>
                <w:lang w:val="en-US"/>
              </w:rPr>
              <w:t>Approved by:</w:t>
            </w:r>
          </w:p>
        </w:tc>
        <w:tc>
          <w:tcPr>
            <w:tcW w:w="3268" w:type="dxa"/>
            <w:tcBorders>
              <w:top w:val="nil"/>
              <w:bottom w:val="single" w:sz="18" w:space="0" w:color="FFFFFF"/>
            </w:tcBorders>
            <w:shd w:val="clear" w:color="auto" w:fill="D8DFDE"/>
          </w:tcPr>
          <w:p w14:paraId="63EC5312" w14:textId="77777777" w:rsidR="005B4B4F" w:rsidRPr="001455B1" w:rsidRDefault="005B4B4F" w:rsidP="005B4B4F">
            <w:pPr>
              <w:spacing w:after="120" w:line="240" w:lineRule="auto"/>
              <w:ind w:right="850"/>
              <w:rPr>
                <w:rFonts w:ascii="Arial" w:eastAsia="MS Mincho" w:hAnsi="Arial" w:cs="Arial"/>
                <w:szCs w:val="24"/>
                <w:lang w:val="en-US"/>
              </w:rPr>
            </w:pPr>
            <w:r w:rsidRPr="001455B1">
              <w:rPr>
                <w:rFonts w:ascii="Arial" w:eastAsia="MS Mincho" w:hAnsi="Arial" w:cs="Arial"/>
                <w:szCs w:val="24"/>
                <w:lang w:val="en-US"/>
              </w:rPr>
              <w:t>FGB</w:t>
            </w:r>
          </w:p>
        </w:tc>
        <w:tc>
          <w:tcPr>
            <w:tcW w:w="3866" w:type="dxa"/>
            <w:tcBorders>
              <w:top w:val="nil"/>
              <w:bottom w:val="single" w:sz="18" w:space="0" w:color="FFFFFF"/>
            </w:tcBorders>
            <w:shd w:val="clear" w:color="auto" w:fill="D8DFDE"/>
          </w:tcPr>
          <w:p w14:paraId="7C3BD265" w14:textId="3D0EBD5A" w:rsidR="005B4B4F" w:rsidRPr="001455B1" w:rsidRDefault="005B4B4F" w:rsidP="005B4B4F">
            <w:pPr>
              <w:spacing w:after="120" w:line="240" w:lineRule="auto"/>
              <w:ind w:right="850"/>
              <w:rPr>
                <w:rFonts w:ascii="Arial" w:eastAsia="MS Mincho" w:hAnsi="Arial" w:cs="Arial"/>
                <w:szCs w:val="24"/>
                <w:lang w:val="en-US"/>
              </w:rPr>
            </w:pPr>
            <w:r w:rsidRPr="001455B1">
              <w:rPr>
                <w:rFonts w:ascii="Arial" w:eastAsia="MS Mincho" w:hAnsi="Arial" w:cs="Arial"/>
                <w:b/>
                <w:szCs w:val="24"/>
                <w:lang w:val="en-US"/>
              </w:rPr>
              <w:t>Date:</w:t>
            </w:r>
            <w:r w:rsidRPr="001455B1">
              <w:rPr>
                <w:rFonts w:ascii="Arial" w:eastAsia="MS Mincho" w:hAnsi="Arial" w:cs="Arial"/>
                <w:szCs w:val="24"/>
                <w:lang w:val="en-US"/>
              </w:rPr>
              <w:t xml:space="preserve">  </w:t>
            </w:r>
            <w:r w:rsidR="006E7561">
              <w:rPr>
                <w:rFonts w:ascii="Arial" w:eastAsia="MS Mincho" w:hAnsi="Arial" w:cs="Arial"/>
                <w:szCs w:val="24"/>
                <w:lang w:val="en-US"/>
              </w:rPr>
              <w:t>July 2025</w:t>
            </w:r>
          </w:p>
        </w:tc>
      </w:tr>
      <w:tr w:rsidR="001455B1" w:rsidRPr="001455B1" w14:paraId="7EFA12A6" w14:textId="77777777" w:rsidTr="00B3709C">
        <w:tc>
          <w:tcPr>
            <w:tcW w:w="2586" w:type="dxa"/>
            <w:tcBorders>
              <w:top w:val="single" w:sz="18" w:space="0" w:color="FFFFFF"/>
              <w:bottom w:val="single" w:sz="18" w:space="0" w:color="FFFFFF"/>
            </w:tcBorders>
            <w:shd w:val="clear" w:color="auto" w:fill="D8DFDE"/>
          </w:tcPr>
          <w:p w14:paraId="04613FC6" w14:textId="77777777" w:rsidR="005B4B4F" w:rsidRPr="001455B1" w:rsidRDefault="005B4B4F" w:rsidP="005B4B4F">
            <w:pPr>
              <w:spacing w:after="120" w:line="240" w:lineRule="auto"/>
              <w:rPr>
                <w:rFonts w:ascii="Arial" w:eastAsia="MS Mincho" w:hAnsi="Arial" w:cs="Times New Roman"/>
                <w:b/>
                <w:sz w:val="20"/>
                <w:szCs w:val="24"/>
                <w:lang w:val="en-US"/>
              </w:rPr>
            </w:pPr>
            <w:r w:rsidRPr="001455B1">
              <w:rPr>
                <w:rFonts w:ascii="Arial" w:eastAsia="MS Mincho" w:hAnsi="Arial" w:cs="Times New Roman"/>
                <w:b/>
                <w:sz w:val="20"/>
                <w:szCs w:val="24"/>
                <w:lang w:val="en-US"/>
              </w:rPr>
              <w:t>Last reviewed on:</w:t>
            </w:r>
          </w:p>
        </w:tc>
        <w:tc>
          <w:tcPr>
            <w:tcW w:w="7134" w:type="dxa"/>
            <w:gridSpan w:val="2"/>
            <w:tcBorders>
              <w:top w:val="single" w:sz="18" w:space="0" w:color="FFFFFF"/>
              <w:bottom w:val="single" w:sz="18" w:space="0" w:color="FFFFFF"/>
            </w:tcBorders>
            <w:shd w:val="clear" w:color="auto" w:fill="D8DFDE"/>
          </w:tcPr>
          <w:p w14:paraId="21D83871" w14:textId="3B819D8D" w:rsidR="005B4B4F" w:rsidRPr="001455B1" w:rsidRDefault="005B4B4F" w:rsidP="005B4B4F">
            <w:pPr>
              <w:spacing w:after="120" w:line="240" w:lineRule="auto"/>
              <w:ind w:right="850"/>
              <w:rPr>
                <w:rFonts w:ascii="Arial" w:eastAsia="MS Mincho" w:hAnsi="Arial" w:cs="Arial"/>
                <w:szCs w:val="24"/>
                <w:lang w:val="en-US"/>
              </w:rPr>
            </w:pPr>
          </w:p>
        </w:tc>
      </w:tr>
      <w:tr w:rsidR="001455B1" w:rsidRPr="001455B1" w14:paraId="140A7988" w14:textId="77777777" w:rsidTr="00B3709C">
        <w:tc>
          <w:tcPr>
            <w:tcW w:w="2586" w:type="dxa"/>
            <w:tcBorders>
              <w:top w:val="single" w:sz="18" w:space="0" w:color="FFFFFF"/>
              <w:bottom w:val="nil"/>
            </w:tcBorders>
            <w:shd w:val="clear" w:color="auto" w:fill="D8DFDE"/>
          </w:tcPr>
          <w:p w14:paraId="5AAA7512" w14:textId="77777777" w:rsidR="005B4B4F" w:rsidRPr="001455B1" w:rsidRDefault="005B4B4F" w:rsidP="005B4B4F">
            <w:pPr>
              <w:spacing w:after="120" w:line="240" w:lineRule="auto"/>
              <w:rPr>
                <w:rFonts w:ascii="Arial" w:eastAsia="MS Mincho" w:hAnsi="Arial" w:cs="Times New Roman"/>
                <w:b/>
                <w:sz w:val="20"/>
                <w:szCs w:val="24"/>
                <w:lang w:val="en-US"/>
              </w:rPr>
            </w:pPr>
            <w:r w:rsidRPr="001455B1">
              <w:rPr>
                <w:rFonts w:ascii="Arial" w:eastAsia="MS Mincho" w:hAnsi="Arial" w:cs="Times New Roman"/>
                <w:b/>
                <w:sz w:val="20"/>
                <w:szCs w:val="24"/>
                <w:lang w:val="en-US"/>
              </w:rPr>
              <w:t>Next review due by:</w:t>
            </w:r>
          </w:p>
        </w:tc>
        <w:tc>
          <w:tcPr>
            <w:tcW w:w="7134" w:type="dxa"/>
            <w:gridSpan w:val="2"/>
            <w:tcBorders>
              <w:top w:val="single" w:sz="18" w:space="0" w:color="FFFFFF"/>
              <w:bottom w:val="nil"/>
            </w:tcBorders>
            <w:shd w:val="clear" w:color="auto" w:fill="D8DFDE"/>
          </w:tcPr>
          <w:p w14:paraId="585A1CAA" w14:textId="72A919C0" w:rsidR="005B4B4F" w:rsidRPr="001455B1" w:rsidRDefault="006E7561" w:rsidP="005B4B4F">
            <w:pPr>
              <w:spacing w:after="120" w:line="240" w:lineRule="auto"/>
              <w:ind w:right="850"/>
              <w:rPr>
                <w:rFonts w:ascii="Arial" w:eastAsia="MS Mincho" w:hAnsi="Arial" w:cs="Arial"/>
                <w:szCs w:val="24"/>
                <w:lang w:val="en-US"/>
              </w:rPr>
            </w:pPr>
            <w:r>
              <w:rPr>
                <w:rFonts w:ascii="Arial" w:eastAsia="MS Mincho" w:hAnsi="Arial" w:cs="Arial"/>
                <w:szCs w:val="24"/>
                <w:lang w:val="en-US"/>
              </w:rPr>
              <w:t>September 2026</w:t>
            </w:r>
          </w:p>
        </w:tc>
      </w:tr>
    </w:tbl>
    <w:p w14:paraId="70E50CBA" w14:textId="77777777" w:rsidR="005B4B4F" w:rsidRPr="001455B1" w:rsidRDefault="005B4B4F" w:rsidP="005B4B4F">
      <w:pPr>
        <w:spacing w:after="120" w:line="240" w:lineRule="auto"/>
        <w:rPr>
          <w:rFonts w:ascii="Arial" w:eastAsia="MS Mincho" w:hAnsi="Arial" w:cs="Times New Roman"/>
          <w:sz w:val="20"/>
          <w:szCs w:val="24"/>
          <w:lang w:val="en-US"/>
        </w:rPr>
      </w:pPr>
    </w:p>
    <w:p w14:paraId="1E262FDD" w14:textId="77777777" w:rsidR="006D5A9D" w:rsidRPr="001455B1" w:rsidRDefault="005B4B4F" w:rsidP="005B4B4F">
      <w:pPr>
        <w:keepNext/>
        <w:keepLines/>
        <w:spacing w:after="0" w:line="240" w:lineRule="auto"/>
        <w:contextualSpacing/>
        <w:jc w:val="both"/>
        <w:outlineLvl w:val="0"/>
        <w:rPr>
          <w:rFonts w:eastAsia="Times New Roman" w:cstheme="minorHAnsi"/>
          <w:sz w:val="2"/>
          <w:szCs w:val="2"/>
          <w:lang w:val="en" w:eastAsia="en-GB"/>
        </w:rPr>
      </w:pPr>
      <w:r w:rsidRPr="001455B1">
        <w:rPr>
          <w:rFonts w:ascii="Trebuchet MS" w:eastAsia="Times New Roman" w:hAnsi="Trebuchet MS" w:cs="Times New Roman"/>
          <w:b/>
          <w:bCs/>
          <w:sz w:val="40"/>
          <w:szCs w:val="28"/>
        </w:rPr>
        <w:br w:type="page"/>
      </w:r>
      <w:r w:rsidR="00737118" w:rsidRPr="001455B1">
        <w:rPr>
          <w:rFonts w:eastAsia="Times New Roman" w:cstheme="minorHAnsi"/>
          <w:b/>
          <w:bCs/>
          <w:sz w:val="36"/>
          <w:szCs w:val="36"/>
          <w:lang w:val="en" w:eastAsia="en-GB"/>
        </w:rPr>
        <w:lastRenderedPageBreak/>
        <w:t>Introduction</w:t>
      </w:r>
    </w:p>
    <w:p w14:paraId="3A06E12A" w14:textId="77777777" w:rsidR="00B24124" w:rsidRPr="001455B1" w:rsidRDefault="00B24124" w:rsidP="00FD0A28">
      <w:pPr>
        <w:shd w:val="clear" w:color="auto" w:fill="FFFFFF"/>
        <w:spacing w:after="0" w:line="240" w:lineRule="auto"/>
        <w:ind w:right="-319"/>
        <w:rPr>
          <w:rFonts w:eastAsia="Times New Roman" w:cstheme="minorHAnsi"/>
          <w:sz w:val="2"/>
          <w:szCs w:val="2"/>
          <w:lang w:val="en" w:eastAsia="en-GB"/>
        </w:rPr>
      </w:pPr>
    </w:p>
    <w:p w14:paraId="34F8E4B8" w14:textId="77777777" w:rsidR="00B24124" w:rsidRPr="001455B1" w:rsidRDefault="00B24124" w:rsidP="00FD0A28">
      <w:pPr>
        <w:shd w:val="clear" w:color="auto" w:fill="FFFFFF"/>
        <w:spacing w:after="0" w:line="240" w:lineRule="auto"/>
        <w:ind w:right="-319"/>
        <w:rPr>
          <w:rFonts w:eastAsia="Times New Roman" w:cstheme="minorHAnsi"/>
          <w:sz w:val="2"/>
          <w:szCs w:val="2"/>
          <w:lang w:val="en" w:eastAsia="en-GB"/>
        </w:rPr>
      </w:pPr>
    </w:p>
    <w:p w14:paraId="4B6B463A" w14:textId="77777777" w:rsidR="00B24124" w:rsidRPr="001455B1" w:rsidRDefault="00B24124" w:rsidP="00FD0A28">
      <w:pPr>
        <w:shd w:val="clear" w:color="auto" w:fill="FFFFFF"/>
        <w:spacing w:after="0" w:line="240" w:lineRule="auto"/>
        <w:ind w:right="-319"/>
        <w:rPr>
          <w:rFonts w:eastAsia="Times New Roman" w:cstheme="minorHAnsi"/>
          <w:sz w:val="2"/>
          <w:szCs w:val="2"/>
          <w:lang w:val="en" w:eastAsia="en-GB"/>
        </w:rPr>
      </w:pPr>
    </w:p>
    <w:p w14:paraId="6D7201AC" w14:textId="77777777" w:rsidR="00B24124" w:rsidRPr="001455B1" w:rsidRDefault="00B24124" w:rsidP="00FD0A28">
      <w:pPr>
        <w:shd w:val="clear" w:color="auto" w:fill="FFFFFF"/>
        <w:spacing w:after="0" w:line="240" w:lineRule="auto"/>
        <w:ind w:right="-319"/>
        <w:rPr>
          <w:rFonts w:eastAsia="Times New Roman" w:cstheme="minorHAnsi"/>
          <w:sz w:val="2"/>
          <w:szCs w:val="2"/>
          <w:lang w:val="en" w:eastAsia="en-GB"/>
        </w:rPr>
      </w:pPr>
    </w:p>
    <w:p w14:paraId="49B7252F" w14:textId="77777777" w:rsidR="00B24124" w:rsidRPr="001455B1" w:rsidRDefault="00B24124" w:rsidP="00FD0A28">
      <w:pPr>
        <w:shd w:val="clear" w:color="auto" w:fill="FFFFFF"/>
        <w:spacing w:after="0" w:line="240" w:lineRule="auto"/>
        <w:ind w:right="-319"/>
        <w:rPr>
          <w:rFonts w:eastAsia="Times New Roman" w:cstheme="minorHAnsi"/>
          <w:sz w:val="2"/>
          <w:szCs w:val="2"/>
          <w:lang w:val="en" w:eastAsia="en-GB"/>
        </w:rPr>
      </w:pPr>
    </w:p>
    <w:p w14:paraId="121A661A" w14:textId="77777777" w:rsidR="006D5A9D" w:rsidRPr="001455B1" w:rsidRDefault="006D5A9D" w:rsidP="00FD0A28">
      <w:pPr>
        <w:shd w:val="clear" w:color="auto" w:fill="FFFFFF"/>
        <w:spacing w:after="0" w:line="240" w:lineRule="auto"/>
        <w:ind w:right="-319"/>
        <w:rPr>
          <w:rFonts w:eastAsia="Times New Roman" w:cstheme="minorHAnsi"/>
          <w:sz w:val="2"/>
          <w:szCs w:val="2"/>
          <w:lang w:val="en" w:eastAsia="en-GB"/>
        </w:rPr>
      </w:pPr>
    </w:p>
    <w:p w14:paraId="19CBA7BF" w14:textId="77777777" w:rsidR="00B24124" w:rsidRPr="001455B1" w:rsidRDefault="00B24124" w:rsidP="00FD0A28">
      <w:pPr>
        <w:shd w:val="clear" w:color="auto" w:fill="FFFFFF"/>
        <w:spacing w:after="0" w:line="240" w:lineRule="auto"/>
        <w:ind w:right="-319"/>
        <w:rPr>
          <w:rFonts w:eastAsia="Times New Roman" w:cstheme="minorHAnsi"/>
          <w:sz w:val="24"/>
          <w:szCs w:val="24"/>
          <w:lang w:eastAsia="en-GB"/>
        </w:rPr>
      </w:pPr>
    </w:p>
    <w:p w14:paraId="34EF1BFC" w14:textId="77777777" w:rsidR="006D5A9D" w:rsidRPr="001455B1" w:rsidRDefault="006D5A9D" w:rsidP="00FD0A28">
      <w:p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 xml:space="preserve">Access to high quality </w:t>
      </w:r>
      <w:r w:rsidRPr="001455B1">
        <w:rPr>
          <w:rFonts w:eastAsia="Times New Roman" w:cstheme="minorHAnsi"/>
          <w:i/>
          <w:iCs/>
          <w:sz w:val="24"/>
          <w:szCs w:val="24"/>
          <w:lang w:eastAsia="en-GB"/>
        </w:rPr>
        <w:t>Careers Education, Information, Advice and Guidance</w:t>
      </w:r>
      <w:r w:rsidRPr="001455B1">
        <w:rPr>
          <w:rFonts w:eastAsia="Times New Roman" w:cstheme="minorHAnsi"/>
          <w:sz w:val="24"/>
          <w:szCs w:val="24"/>
          <w:lang w:eastAsia="en-GB"/>
        </w:rPr>
        <w:t xml:space="preserve"> (CEIAG) is a learning entitlement of all of our </w:t>
      </w:r>
      <w:r w:rsidR="00E93F61" w:rsidRPr="001455B1">
        <w:rPr>
          <w:rFonts w:eastAsia="Times New Roman" w:cstheme="minorHAnsi"/>
          <w:sz w:val="24"/>
          <w:szCs w:val="24"/>
          <w:lang w:eastAsia="en-GB"/>
        </w:rPr>
        <w:t>student</w:t>
      </w:r>
      <w:r w:rsidR="006728E9" w:rsidRPr="001455B1">
        <w:rPr>
          <w:rFonts w:eastAsia="Times New Roman" w:cstheme="minorHAnsi"/>
          <w:sz w:val="24"/>
          <w:szCs w:val="24"/>
          <w:lang w:eastAsia="en-GB"/>
        </w:rPr>
        <w:t>s</w:t>
      </w:r>
      <w:r w:rsidR="00737118" w:rsidRPr="001455B1">
        <w:rPr>
          <w:rFonts w:eastAsia="Times New Roman" w:cstheme="minorHAnsi"/>
          <w:sz w:val="24"/>
          <w:szCs w:val="24"/>
          <w:lang w:eastAsia="en-GB"/>
        </w:rPr>
        <w:t xml:space="preserve"> and through a planned programme of activities our students are able to ‘Live life to the full’</w:t>
      </w:r>
      <w:r w:rsidR="006728E9" w:rsidRPr="001455B1">
        <w:rPr>
          <w:rFonts w:eastAsia="Times New Roman" w:cstheme="minorHAnsi"/>
          <w:sz w:val="24"/>
          <w:szCs w:val="24"/>
          <w:lang w:eastAsia="en-GB"/>
        </w:rPr>
        <w:t xml:space="preserve">. </w:t>
      </w:r>
      <w:r w:rsidR="00724BB0" w:rsidRPr="001455B1">
        <w:rPr>
          <w:rFonts w:eastAsia="Times New Roman" w:cstheme="minorHAnsi"/>
          <w:sz w:val="24"/>
          <w:szCs w:val="24"/>
          <w:lang w:eastAsia="en-GB"/>
        </w:rPr>
        <w:t xml:space="preserve">Careers </w:t>
      </w:r>
      <w:r w:rsidR="006728E9" w:rsidRPr="001455B1">
        <w:rPr>
          <w:rFonts w:eastAsia="Times New Roman" w:cstheme="minorHAnsi"/>
          <w:sz w:val="24"/>
          <w:szCs w:val="24"/>
          <w:lang w:eastAsia="en-GB"/>
        </w:rPr>
        <w:t xml:space="preserve">at TBOWA </w:t>
      </w:r>
      <w:r w:rsidRPr="001455B1">
        <w:rPr>
          <w:rFonts w:eastAsia="Times New Roman" w:cstheme="minorHAnsi"/>
          <w:sz w:val="24"/>
          <w:szCs w:val="24"/>
          <w:lang w:eastAsia="en-GB"/>
        </w:rPr>
        <w:t xml:space="preserve">continues to develop a wide range of innovative strategies to encourage every </w:t>
      </w:r>
      <w:r w:rsidR="00E93F61" w:rsidRPr="001455B1">
        <w:rPr>
          <w:rFonts w:eastAsia="Times New Roman" w:cstheme="minorHAnsi"/>
          <w:sz w:val="24"/>
          <w:szCs w:val="24"/>
          <w:lang w:eastAsia="en-GB"/>
        </w:rPr>
        <w:t>student</w:t>
      </w:r>
      <w:r w:rsidRPr="001455B1">
        <w:rPr>
          <w:rFonts w:eastAsia="Times New Roman" w:cstheme="minorHAnsi"/>
          <w:sz w:val="24"/>
          <w:szCs w:val="24"/>
          <w:lang w:eastAsia="en-GB"/>
        </w:rPr>
        <w:t xml:space="preserve"> within our school community to take ownership of </w:t>
      </w:r>
      <w:r w:rsidR="0066037B" w:rsidRPr="001455B1">
        <w:rPr>
          <w:rFonts w:eastAsia="Times New Roman" w:cstheme="minorHAnsi"/>
          <w:sz w:val="24"/>
          <w:szCs w:val="24"/>
          <w:lang w:eastAsia="en-GB"/>
        </w:rPr>
        <w:t>their</w:t>
      </w:r>
      <w:r w:rsidRPr="001455B1">
        <w:rPr>
          <w:rFonts w:eastAsia="Times New Roman" w:cstheme="minorHAnsi"/>
          <w:sz w:val="24"/>
          <w:szCs w:val="24"/>
          <w:lang w:eastAsia="en-GB"/>
        </w:rPr>
        <w:t xml:space="preserve"> own individual career plan. A dedicated Careers Team has been built up within the school and strong links have been forged with local employers, colleges and universities. </w:t>
      </w:r>
      <w:r w:rsidR="00737118" w:rsidRPr="001455B1">
        <w:rPr>
          <w:rFonts w:eastAsia="Times New Roman" w:cstheme="minorHAnsi"/>
          <w:sz w:val="24"/>
          <w:szCs w:val="24"/>
          <w:lang w:eastAsia="en-GB"/>
        </w:rPr>
        <w:t xml:space="preserve">The focus is upon career and option choice, raising aspirations and achievement of individual students and equipping them with skills, attitudes, knowledge and understanding as a foundation for managing their lifelong career and learning. </w:t>
      </w:r>
      <w:r w:rsidRPr="001455B1">
        <w:rPr>
          <w:rFonts w:eastAsia="Times New Roman" w:cstheme="minorHAnsi"/>
          <w:sz w:val="24"/>
          <w:szCs w:val="24"/>
          <w:lang w:eastAsia="en-GB"/>
        </w:rPr>
        <w:t xml:space="preserve">We strive to help our </w:t>
      </w:r>
      <w:r w:rsidR="00E93F61" w:rsidRPr="001455B1">
        <w:rPr>
          <w:rFonts w:eastAsia="Times New Roman" w:cstheme="minorHAnsi"/>
          <w:sz w:val="24"/>
          <w:szCs w:val="24"/>
          <w:lang w:eastAsia="en-GB"/>
        </w:rPr>
        <w:t>student</w:t>
      </w:r>
      <w:r w:rsidRPr="001455B1">
        <w:rPr>
          <w:rFonts w:eastAsia="Times New Roman" w:cstheme="minorHAnsi"/>
          <w:sz w:val="24"/>
          <w:szCs w:val="24"/>
          <w:lang w:eastAsia="en-GB"/>
        </w:rPr>
        <w:t>s and their parents to make informed decisions about subject choices and future career pathways.</w:t>
      </w:r>
    </w:p>
    <w:p w14:paraId="5C29CA6D" w14:textId="77777777" w:rsidR="00B24124" w:rsidRPr="001455B1" w:rsidRDefault="00B24124" w:rsidP="00FD0A28">
      <w:pPr>
        <w:shd w:val="clear" w:color="auto" w:fill="FFFFFF"/>
        <w:spacing w:after="0" w:line="240" w:lineRule="auto"/>
        <w:ind w:right="-319"/>
        <w:rPr>
          <w:rFonts w:eastAsia="Times New Roman" w:cstheme="minorHAnsi"/>
          <w:sz w:val="24"/>
          <w:szCs w:val="24"/>
          <w:lang w:eastAsia="en-GB"/>
        </w:rPr>
      </w:pPr>
    </w:p>
    <w:p w14:paraId="4A47AD76" w14:textId="77777777" w:rsidR="006D5A9D" w:rsidRPr="001455B1" w:rsidRDefault="006D5A9D" w:rsidP="00FD0A28">
      <w:pPr>
        <w:shd w:val="clear" w:color="auto" w:fill="FFFFFF"/>
        <w:spacing w:after="0" w:line="240" w:lineRule="auto"/>
        <w:ind w:right="-319"/>
        <w:rPr>
          <w:rFonts w:eastAsia="Times New Roman" w:cstheme="minorHAnsi"/>
          <w:b/>
          <w:bCs/>
          <w:sz w:val="24"/>
          <w:szCs w:val="24"/>
          <w:lang w:eastAsia="en-GB"/>
        </w:rPr>
      </w:pPr>
      <w:r w:rsidRPr="001455B1">
        <w:rPr>
          <w:rFonts w:eastAsia="Times New Roman" w:cstheme="minorHAnsi"/>
          <w:b/>
          <w:bCs/>
          <w:sz w:val="24"/>
          <w:szCs w:val="24"/>
          <w:lang w:eastAsia="en-GB"/>
        </w:rPr>
        <w:t>The Careers Team</w:t>
      </w:r>
    </w:p>
    <w:p w14:paraId="3AD656FE" w14:textId="77777777" w:rsidR="00B24124" w:rsidRPr="001455B1" w:rsidRDefault="00B24124" w:rsidP="00FD0A28">
      <w:pPr>
        <w:shd w:val="clear" w:color="auto" w:fill="FFFFFF"/>
        <w:spacing w:after="0" w:line="240" w:lineRule="auto"/>
        <w:ind w:right="-319"/>
        <w:rPr>
          <w:rFonts w:eastAsia="Times New Roman" w:cstheme="minorHAnsi"/>
          <w:sz w:val="24"/>
          <w:szCs w:val="24"/>
          <w:lang w:eastAsia="en-GB"/>
        </w:rPr>
      </w:pPr>
    </w:p>
    <w:tbl>
      <w:tblPr>
        <w:tblW w:w="10064" w:type="dxa"/>
        <w:tblInd w:w="134" w:type="dxa"/>
        <w:tblBorders>
          <w:top w:val="outset" w:sz="6" w:space="0" w:color="auto"/>
          <w:left w:val="single" w:sz="6" w:space="0" w:color="335226"/>
          <w:bottom w:val="outset" w:sz="6" w:space="0" w:color="auto"/>
          <w:right w:val="outset" w:sz="6" w:space="0" w:color="auto"/>
        </w:tblBorders>
        <w:tblCellMar>
          <w:left w:w="0" w:type="dxa"/>
          <w:right w:w="0" w:type="dxa"/>
        </w:tblCellMar>
        <w:tblLook w:val="04A0" w:firstRow="1" w:lastRow="0" w:firstColumn="1" w:lastColumn="0" w:noHBand="0" w:noVBand="1"/>
      </w:tblPr>
      <w:tblGrid>
        <w:gridCol w:w="3544"/>
        <w:gridCol w:w="6520"/>
      </w:tblGrid>
      <w:tr w:rsidR="001455B1" w:rsidRPr="001455B1" w14:paraId="2540BF24" w14:textId="77777777" w:rsidTr="00FD0A28">
        <w:tc>
          <w:tcPr>
            <w:tcW w:w="3544" w:type="dxa"/>
            <w:tcBorders>
              <w:top w:val="single" w:sz="6" w:space="0" w:color="335226"/>
              <w:left w:val="outset" w:sz="6" w:space="0" w:color="auto"/>
              <w:bottom w:val="single" w:sz="6" w:space="0" w:color="335226"/>
              <w:right w:val="single" w:sz="6" w:space="0" w:color="335226"/>
            </w:tcBorders>
            <w:tcMar>
              <w:top w:w="90" w:type="dxa"/>
              <w:left w:w="180" w:type="dxa"/>
              <w:bottom w:w="90" w:type="dxa"/>
              <w:right w:w="180" w:type="dxa"/>
            </w:tcMar>
            <w:vAlign w:val="center"/>
          </w:tcPr>
          <w:p w14:paraId="4BD420EB" w14:textId="77777777" w:rsidR="00BF7C85" w:rsidRPr="001455B1" w:rsidRDefault="00BF7C85" w:rsidP="00FD0A28">
            <w:pPr>
              <w:spacing w:after="0" w:line="240" w:lineRule="auto"/>
              <w:ind w:right="-319"/>
              <w:rPr>
                <w:rFonts w:eastAsia="Times New Roman" w:cstheme="minorHAnsi"/>
                <w:b/>
                <w:iCs/>
                <w:sz w:val="24"/>
                <w:szCs w:val="24"/>
                <w:lang w:eastAsia="en-GB"/>
              </w:rPr>
            </w:pPr>
            <w:r w:rsidRPr="001455B1">
              <w:rPr>
                <w:rFonts w:eastAsia="Times New Roman" w:cstheme="minorHAnsi"/>
                <w:b/>
                <w:iCs/>
                <w:sz w:val="24"/>
                <w:szCs w:val="24"/>
                <w:lang w:eastAsia="en-GB"/>
              </w:rPr>
              <w:t>Position</w:t>
            </w:r>
          </w:p>
        </w:tc>
        <w:tc>
          <w:tcPr>
            <w:tcW w:w="6520" w:type="dxa"/>
            <w:tcBorders>
              <w:top w:val="single" w:sz="6" w:space="0" w:color="335226"/>
              <w:left w:val="outset" w:sz="6" w:space="0" w:color="auto"/>
              <w:bottom w:val="single" w:sz="6" w:space="0" w:color="335226"/>
              <w:right w:val="single" w:sz="6" w:space="0" w:color="335226"/>
            </w:tcBorders>
            <w:tcMar>
              <w:top w:w="90" w:type="dxa"/>
              <w:left w:w="180" w:type="dxa"/>
              <w:bottom w:w="90" w:type="dxa"/>
              <w:right w:w="180" w:type="dxa"/>
            </w:tcMar>
            <w:vAlign w:val="center"/>
          </w:tcPr>
          <w:p w14:paraId="23FFBEA0" w14:textId="77777777" w:rsidR="00BF7C85" w:rsidRPr="001455B1" w:rsidRDefault="00BF7C85" w:rsidP="00FD0A28">
            <w:pPr>
              <w:spacing w:after="0" w:line="240" w:lineRule="auto"/>
              <w:ind w:right="-319"/>
              <w:rPr>
                <w:rFonts w:eastAsia="Times New Roman" w:cstheme="minorHAnsi"/>
                <w:b/>
                <w:i/>
                <w:iCs/>
                <w:sz w:val="24"/>
                <w:szCs w:val="24"/>
                <w:lang w:eastAsia="en-GB"/>
              </w:rPr>
            </w:pPr>
            <w:r w:rsidRPr="001455B1">
              <w:rPr>
                <w:rFonts w:eastAsia="Times New Roman" w:cstheme="minorHAnsi"/>
                <w:b/>
                <w:i/>
                <w:iCs/>
                <w:sz w:val="24"/>
                <w:szCs w:val="24"/>
                <w:lang w:eastAsia="en-GB"/>
              </w:rPr>
              <w:t>Name</w:t>
            </w:r>
          </w:p>
        </w:tc>
      </w:tr>
      <w:tr w:rsidR="006E7561" w:rsidRPr="001455B1" w14:paraId="58974CD5" w14:textId="77777777" w:rsidTr="006E7561">
        <w:tc>
          <w:tcPr>
            <w:tcW w:w="3544" w:type="dxa"/>
            <w:tcBorders>
              <w:top w:val="single" w:sz="6" w:space="0" w:color="335226"/>
              <w:left w:val="outset" w:sz="6" w:space="0" w:color="auto"/>
              <w:bottom w:val="single" w:sz="6" w:space="0" w:color="335226"/>
              <w:right w:val="single" w:sz="6" w:space="0" w:color="335226"/>
            </w:tcBorders>
            <w:tcMar>
              <w:top w:w="90" w:type="dxa"/>
              <w:left w:w="180" w:type="dxa"/>
              <w:bottom w:w="90" w:type="dxa"/>
              <w:right w:w="180" w:type="dxa"/>
            </w:tcMar>
            <w:vAlign w:val="center"/>
          </w:tcPr>
          <w:p w14:paraId="3FF198B4" w14:textId="099CA27E" w:rsidR="006E7561" w:rsidRPr="001455B1" w:rsidRDefault="006E7561" w:rsidP="006E7561">
            <w:pPr>
              <w:spacing w:after="0" w:line="240" w:lineRule="auto"/>
              <w:ind w:right="-319"/>
              <w:rPr>
                <w:rFonts w:eastAsia="Times New Roman" w:cstheme="minorHAnsi"/>
                <w:i/>
                <w:iCs/>
                <w:sz w:val="24"/>
                <w:szCs w:val="24"/>
                <w:lang w:eastAsia="en-GB"/>
              </w:rPr>
            </w:pPr>
            <w:r w:rsidRPr="001455B1">
              <w:rPr>
                <w:rFonts w:eastAsia="Times New Roman" w:cstheme="minorHAnsi"/>
                <w:i/>
                <w:iCs/>
                <w:sz w:val="24"/>
                <w:szCs w:val="24"/>
                <w:lang w:eastAsia="en-GB"/>
              </w:rPr>
              <w:t>Careers</w:t>
            </w:r>
            <w:r>
              <w:rPr>
                <w:rFonts w:eastAsia="Times New Roman" w:cstheme="minorHAnsi"/>
                <w:i/>
                <w:iCs/>
                <w:sz w:val="24"/>
                <w:szCs w:val="24"/>
                <w:lang w:eastAsia="en-GB"/>
              </w:rPr>
              <w:t xml:space="preserve"> Leader</w:t>
            </w:r>
          </w:p>
        </w:tc>
        <w:tc>
          <w:tcPr>
            <w:tcW w:w="6520" w:type="dxa"/>
            <w:tcBorders>
              <w:top w:val="single" w:sz="6" w:space="0" w:color="335226"/>
              <w:left w:val="outset" w:sz="6" w:space="0" w:color="auto"/>
              <w:bottom w:val="single" w:sz="6" w:space="0" w:color="335226"/>
              <w:right w:val="single" w:sz="6" w:space="0" w:color="335226"/>
            </w:tcBorders>
            <w:tcMar>
              <w:top w:w="90" w:type="dxa"/>
              <w:left w:w="180" w:type="dxa"/>
              <w:bottom w:w="90" w:type="dxa"/>
              <w:right w:w="180" w:type="dxa"/>
            </w:tcMar>
            <w:vAlign w:val="center"/>
          </w:tcPr>
          <w:p w14:paraId="327BF5F3" w14:textId="5912776A" w:rsidR="006E7561" w:rsidRPr="001455B1" w:rsidRDefault="006E7561" w:rsidP="006E7561">
            <w:pPr>
              <w:spacing w:after="0" w:line="240" w:lineRule="auto"/>
              <w:ind w:right="-319"/>
              <w:rPr>
                <w:rFonts w:eastAsia="Times New Roman" w:cstheme="minorHAnsi"/>
                <w:i/>
                <w:iCs/>
                <w:sz w:val="24"/>
                <w:szCs w:val="24"/>
                <w:lang w:eastAsia="en-GB"/>
              </w:rPr>
            </w:pPr>
            <w:r w:rsidRPr="001455B1">
              <w:rPr>
                <w:rFonts w:eastAsia="Times New Roman" w:cstheme="minorHAnsi"/>
                <w:i/>
                <w:iCs/>
                <w:sz w:val="24"/>
                <w:szCs w:val="24"/>
                <w:lang w:eastAsia="en-GB"/>
              </w:rPr>
              <w:t>Mr S Abel</w:t>
            </w:r>
          </w:p>
        </w:tc>
      </w:tr>
      <w:tr w:rsidR="006E7561" w:rsidRPr="001455B1" w14:paraId="38CB8350" w14:textId="77777777" w:rsidTr="00FD0A28">
        <w:tc>
          <w:tcPr>
            <w:tcW w:w="3544" w:type="dxa"/>
            <w:tcBorders>
              <w:top w:val="single" w:sz="6" w:space="0" w:color="335226"/>
              <w:left w:val="outset" w:sz="6" w:space="0" w:color="auto"/>
              <w:bottom w:val="single" w:sz="6" w:space="0" w:color="335226"/>
              <w:right w:val="single" w:sz="6" w:space="0" w:color="335226"/>
            </w:tcBorders>
            <w:tcMar>
              <w:top w:w="90" w:type="dxa"/>
              <w:left w:w="180" w:type="dxa"/>
              <w:bottom w:w="90" w:type="dxa"/>
              <w:right w:w="180" w:type="dxa"/>
            </w:tcMar>
            <w:vAlign w:val="center"/>
          </w:tcPr>
          <w:p w14:paraId="4801F4EE" w14:textId="786E68AA" w:rsidR="006E7561" w:rsidRPr="001455B1" w:rsidRDefault="006E7561" w:rsidP="006E7561">
            <w:pPr>
              <w:spacing w:after="0" w:line="240" w:lineRule="auto"/>
              <w:ind w:right="-319"/>
              <w:rPr>
                <w:rFonts w:eastAsia="Times New Roman" w:cstheme="minorHAnsi"/>
                <w:i/>
                <w:iCs/>
                <w:sz w:val="24"/>
                <w:szCs w:val="24"/>
                <w:lang w:eastAsia="en-GB"/>
              </w:rPr>
            </w:pPr>
            <w:r w:rsidRPr="001455B1">
              <w:rPr>
                <w:rFonts w:eastAsia="Times New Roman" w:cstheme="minorHAnsi"/>
                <w:i/>
                <w:iCs/>
                <w:sz w:val="24"/>
                <w:szCs w:val="24"/>
                <w:lang w:eastAsia="en-GB"/>
              </w:rPr>
              <w:t>Careers Adviser</w:t>
            </w:r>
            <w:r>
              <w:rPr>
                <w:rFonts w:eastAsia="Times New Roman" w:cstheme="minorHAnsi"/>
                <w:i/>
                <w:iCs/>
                <w:sz w:val="24"/>
                <w:szCs w:val="24"/>
                <w:lang w:eastAsia="en-GB"/>
              </w:rPr>
              <w:t xml:space="preserve"> (external)</w:t>
            </w:r>
          </w:p>
        </w:tc>
        <w:tc>
          <w:tcPr>
            <w:tcW w:w="6520" w:type="dxa"/>
            <w:tcBorders>
              <w:top w:val="single" w:sz="6" w:space="0" w:color="335226"/>
              <w:left w:val="outset" w:sz="6" w:space="0" w:color="auto"/>
              <w:bottom w:val="single" w:sz="6" w:space="0" w:color="335226"/>
              <w:right w:val="single" w:sz="6" w:space="0" w:color="335226"/>
            </w:tcBorders>
            <w:tcMar>
              <w:top w:w="90" w:type="dxa"/>
              <w:left w:w="180" w:type="dxa"/>
              <w:bottom w:w="90" w:type="dxa"/>
              <w:right w:w="180" w:type="dxa"/>
            </w:tcMar>
            <w:vAlign w:val="center"/>
          </w:tcPr>
          <w:p w14:paraId="0E1E3B09" w14:textId="3EB2481B" w:rsidR="006E7561" w:rsidRPr="001455B1" w:rsidRDefault="006E7561" w:rsidP="006E7561">
            <w:pPr>
              <w:spacing w:after="0" w:line="240" w:lineRule="auto"/>
              <w:ind w:right="-319"/>
              <w:rPr>
                <w:rFonts w:eastAsia="Times New Roman" w:cstheme="minorHAnsi"/>
                <w:i/>
                <w:iCs/>
                <w:sz w:val="24"/>
                <w:szCs w:val="24"/>
                <w:lang w:eastAsia="en-GB"/>
              </w:rPr>
            </w:pPr>
            <w:r>
              <w:rPr>
                <w:rFonts w:eastAsia="Times New Roman" w:cstheme="minorHAnsi"/>
                <w:i/>
                <w:iCs/>
                <w:sz w:val="24"/>
                <w:szCs w:val="24"/>
                <w:lang w:eastAsia="en-GB"/>
              </w:rPr>
              <w:t>Education Development Trust, level 6/7 qualified</w:t>
            </w:r>
          </w:p>
        </w:tc>
      </w:tr>
      <w:tr w:rsidR="006E7561" w:rsidRPr="001455B1" w14:paraId="4B816C2C" w14:textId="77777777" w:rsidTr="00FD0A28">
        <w:tc>
          <w:tcPr>
            <w:tcW w:w="3544" w:type="dxa"/>
            <w:tcBorders>
              <w:top w:val="single" w:sz="6" w:space="0" w:color="335226"/>
              <w:left w:val="outset" w:sz="6" w:space="0" w:color="auto"/>
              <w:bottom w:val="single" w:sz="6" w:space="0" w:color="335226"/>
              <w:right w:val="single" w:sz="6" w:space="0" w:color="335226"/>
            </w:tcBorders>
            <w:tcMar>
              <w:top w:w="90" w:type="dxa"/>
              <w:left w:w="180" w:type="dxa"/>
              <w:bottom w:w="90" w:type="dxa"/>
              <w:right w:w="180" w:type="dxa"/>
            </w:tcMar>
            <w:vAlign w:val="center"/>
          </w:tcPr>
          <w:p w14:paraId="3B383ED0" w14:textId="343AAF72" w:rsidR="006E7561" w:rsidRPr="001455B1" w:rsidRDefault="006E7561" w:rsidP="006E7561">
            <w:pPr>
              <w:spacing w:after="0" w:line="240" w:lineRule="auto"/>
              <w:ind w:right="-319"/>
              <w:rPr>
                <w:rFonts w:eastAsia="Times New Roman" w:cstheme="minorHAnsi"/>
                <w:i/>
                <w:iCs/>
                <w:sz w:val="24"/>
                <w:szCs w:val="24"/>
                <w:lang w:eastAsia="en-GB"/>
              </w:rPr>
            </w:pPr>
            <w:r>
              <w:rPr>
                <w:rFonts w:eastAsia="Times New Roman" w:cstheme="minorHAnsi"/>
                <w:i/>
                <w:iCs/>
                <w:sz w:val="24"/>
                <w:szCs w:val="24"/>
                <w:lang w:eastAsia="en-GB"/>
              </w:rPr>
              <w:t>Senior Leadership team link</w:t>
            </w:r>
          </w:p>
        </w:tc>
        <w:tc>
          <w:tcPr>
            <w:tcW w:w="6520" w:type="dxa"/>
            <w:tcBorders>
              <w:top w:val="single" w:sz="6" w:space="0" w:color="335226"/>
              <w:left w:val="outset" w:sz="6" w:space="0" w:color="auto"/>
              <w:bottom w:val="single" w:sz="6" w:space="0" w:color="335226"/>
              <w:right w:val="single" w:sz="6" w:space="0" w:color="335226"/>
            </w:tcBorders>
            <w:tcMar>
              <w:top w:w="90" w:type="dxa"/>
              <w:left w:w="180" w:type="dxa"/>
              <w:bottom w:w="90" w:type="dxa"/>
              <w:right w:w="180" w:type="dxa"/>
            </w:tcMar>
            <w:vAlign w:val="center"/>
          </w:tcPr>
          <w:p w14:paraId="77CE96F0" w14:textId="4D4E93A3" w:rsidR="006E7561" w:rsidRPr="001455B1" w:rsidRDefault="006E7561" w:rsidP="006E7561">
            <w:pPr>
              <w:spacing w:after="0" w:line="240" w:lineRule="auto"/>
              <w:ind w:right="-319"/>
              <w:rPr>
                <w:rFonts w:eastAsia="Times New Roman" w:cstheme="minorHAnsi"/>
                <w:i/>
                <w:iCs/>
                <w:sz w:val="24"/>
                <w:szCs w:val="24"/>
                <w:lang w:eastAsia="en-GB"/>
              </w:rPr>
            </w:pPr>
            <w:r>
              <w:rPr>
                <w:rFonts w:eastAsia="Times New Roman" w:cstheme="minorHAnsi"/>
                <w:i/>
                <w:iCs/>
                <w:sz w:val="24"/>
                <w:szCs w:val="24"/>
                <w:lang w:eastAsia="en-GB"/>
              </w:rPr>
              <w:t>Ms K Graham</w:t>
            </w:r>
          </w:p>
        </w:tc>
      </w:tr>
      <w:tr w:rsidR="006E7561" w:rsidRPr="001455B1" w14:paraId="10B637E7" w14:textId="77777777" w:rsidTr="00FD0A28">
        <w:tc>
          <w:tcPr>
            <w:tcW w:w="3544" w:type="dxa"/>
            <w:tcBorders>
              <w:top w:val="single" w:sz="6" w:space="0" w:color="335226"/>
              <w:left w:val="outset" w:sz="6" w:space="0" w:color="auto"/>
              <w:bottom w:val="single" w:sz="6" w:space="0" w:color="335226"/>
              <w:right w:val="single" w:sz="6" w:space="0" w:color="335226"/>
            </w:tcBorders>
            <w:tcMar>
              <w:top w:w="90" w:type="dxa"/>
              <w:left w:w="180" w:type="dxa"/>
              <w:bottom w:w="90" w:type="dxa"/>
              <w:right w:w="180" w:type="dxa"/>
            </w:tcMar>
            <w:vAlign w:val="center"/>
          </w:tcPr>
          <w:p w14:paraId="7E197531" w14:textId="77777777" w:rsidR="006E7561" w:rsidRPr="001455B1" w:rsidRDefault="006E7561" w:rsidP="006E7561">
            <w:pPr>
              <w:spacing w:after="0" w:line="240" w:lineRule="auto"/>
              <w:ind w:right="-319"/>
              <w:rPr>
                <w:rFonts w:eastAsia="Times New Roman" w:cstheme="minorHAnsi"/>
                <w:i/>
                <w:iCs/>
                <w:sz w:val="24"/>
                <w:szCs w:val="24"/>
                <w:lang w:eastAsia="en-GB"/>
              </w:rPr>
            </w:pPr>
            <w:r w:rsidRPr="001455B1">
              <w:rPr>
                <w:rFonts w:eastAsia="Times New Roman" w:cstheme="minorHAnsi"/>
                <w:i/>
                <w:iCs/>
                <w:sz w:val="24"/>
                <w:szCs w:val="24"/>
                <w:lang w:eastAsia="en-GB"/>
              </w:rPr>
              <w:t xml:space="preserve">Careers Link Governor </w:t>
            </w:r>
          </w:p>
        </w:tc>
        <w:tc>
          <w:tcPr>
            <w:tcW w:w="6520" w:type="dxa"/>
            <w:tcBorders>
              <w:top w:val="single" w:sz="6" w:space="0" w:color="335226"/>
              <w:left w:val="outset" w:sz="6" w:space="0" w:color="auto"/>
              <w:bottom w:val="single" w:sz="6" w:space="0" w:color="335226"/>
              <w:right w:val="single" w:sz="6" w:space="0" w:color="335226"/>
            </w:tcBorders>
            <w:tcMar>
              <w:top w:w="90" w:type="dxa"/>
              <w:left w:w="180" w:type="dxa"/>
              <w:bottom w:w="90" w:type="dxa"/>
              <w:right w:w="180" w:type="dxa"/>
            </w:tcMar>
            <w:vAlign w:val="center"/>
          </w:tcPr>
          <w:p w14:paraId="31B1E54B" w14:textId="77777777" w:rsidR="006E7561" w:rsidRPr="001455B1" w:rsidRDefault="006E7561" w:rsidP="006E7561">
            <w:pPr>
              <w:spacing w:after="0" w:line="240" w:lineRule="auto"/>
              <w:ind w:right="-319"/>
              <w:rPr>
                <w:rFonts w:eastAsia="Times New Roman" w:cstheme="minorHAnsi"/>
                <w:i/>
                <w:iCs/>
                <w:sz w:val="24"/>
                <w:szCs w:val="24"/>
                <w:lang w:eastAsia="en-GB"/>
              </w:rPr>
            </w:pPr>
            <w:r w:rsidRPr="001455B1">
              <w:rPr>
                <w:rFonts w:eastAsia="Times New Roman" w:cstheme="minorHAnsi"/>
                <w:i/>
                <w:iCs/>
                <w:sz w:val="24"/>
                <w:szCs w:val="24"/>
                <w:lang w:eastAsia="en-GB"/>
              </w:rPr>
              <w:t>Mr R Clayton</w:t>
            </w:r>
          </w:p>
        </w:tc>
      </w:tr>
      <w:tr w:rsidR="006E7561" w:rsidRPr="001455B1" w14:paraId="3BCC283C" w14:textId="77777777" w:rsidTr="00FD0A28">
        <w:tc>
          <w:tcPr>
            <w:tcW w:w="3544" w:type="dxa"/>
            <w:tcBorders>
              <w:top w:val="single" w:sz="6" w:space="0" w:color="335226"/>
              <w:left w:val="outset" w:sz="6" w:space="0" w:color="auto"/>
              <w:bottom w:val="single" w:sz="6" w:space="0" w:color="335226"/>
              <w:right w:val="single" w:sz="6" w:space="0" w:color="335226"/>
            </w:tcBorders>
            <w:tcMar>
              <w:top w:w="90" w:type="dxa"/>
              <w:left w:w="180" w:type="dxa"/>
              <w:bottom w:w="90" w:type="dxa"/>
              <w:right w:w="180" w:type="dxa"/>
            </w:tcMar>
            <w:vAlign w:val="center"/>
          </w:tcPr>
          <w:p w14:paraId="398B6199" w14:textId="5C8C75A7" w:rsidR="006E7561" w:rsidRPr="001455B1" w:rsidRDefault="006E7561" w:rsidP="006E7561">
            <w:pPr>
              <w:spacing w:after="0" w:line="240" w:lineRule="auto"/>
              <w:ind w:right="-319"/>
              <w:rPr>
                <w:rFonts w:eastAsia="Times New Roman" w:cstheme="minorHAnsi"/>
                <w:i/>
                <w:iCs/>
                <w:sz w:val="24"/>
                <w:szCs w:val="24"/>
                <w:lang w:eastAsia="en-GB"/>
              </w:rPr>
            </w:pPr>
            <w:r>
              <w:rPr>
                <w:rFonts w:eastAsia="Times New Roman" w:cstheme="minorHAnsi"/>
                <w:i/>
                <w:iCs/>
                <w:sz w:val="24"/>
                <w:szCs w:val="24"/>
                <w:lang w:eastAsia="en-GB"/>
              </w:rPr>
              <w:t>Head of 6</w:t>
            </w:r>
            <w:r w:rsidRPr="009A522A">
              <w:rPr>
                <w:rFonts w:eastAsia="Times New Roman" w:cstheme="minorHAnsi"/>
                <w:i/>
                <w:iCs/>
                <w:sz w:val="24"/>
                <w:szCs w:val="24"/>
                <w:vertAlign w:val="superscript"/>
                <w:lang w:eastAsia="en-GB"/>
              </w:rPr>
              <w:t>th</w:t>
            </w:r>
            <w:r>
              <w:rPr>
                <w:rFonts w:eastAsia="Times New Roman" w:cstheme="minorHAnsi"/>
                <w:i/>
                <w:iCs/>
                <w:sz w:val="24"/>
                <w:szCs w:val="24"/>
                <w:lang w:eastAsia="en-GB"/>
              </w:rPr>
              <w:t xml:space="preserve"> Form</w:t>
            </w:r>
          </w:p>
        </w:tc>
        <w:tc>
          <w:tcPr>
            <w:tcW w:w="6520" w:type="dxa"/>
            <w:tcBorders>
              <w:top w:val="single" w:sz="6" w:space="0" w:color="335226"/>
              <w:left w:val="outset" w:sz="6" w:space="0" w:color="auto"/>
              <w:bottom w:val="single" w:sz="6" w:space="0" w:color="335226"/>
              <w:right w:val="single" w:sz="6" w:space="0" w:color="335226"/>
            </w:tcBorders>
            <w:tcMar>
              <w:top w:w="90" w:type="dxa"/>
              <w:left w:w="180" w:type="dxa"/>
              <w:bottom w:w="90" w:type="dxa"/>
              <w:right w:w="180" w:type="dxa"/>
            </w:tcMar>
            <w:vAlign w:val="center"/>
          </w:tcPr>
          <w:p w14:paraId="332C0BC4" w14:textId="4ED3E965" w:rsidR="006E7561" w:rsidRPr="001455B1" w:rsidRDefault="006E7561" w:rsidP="006E7561">
            <w:pPr>
              <w:spacing w:after="0" w:line="240" w:lineRule="auto"/>
              <w:ind w:right="-319"/>
              <w:rPr>
                <w:rFonts w:eastAsia="Times New Roman" w:cstheme="minorHAnsi"/>
                <w:i/>
                <w:iCs/>
                <w:sz w:val="24"/>
                <w:szCs w:val="24"/>
                <w:lang w:eastAsia="en-GB"/>
              </w:rPr>
            </w:pPr>
            <w:r>
              <w:rPr>
                <w:rFonts w:eastAsia="Times New Roman" w:cstheme="minorHAnsi"/>
                <w:i/>
                <w:iCs/>
                <w:sz w:val="24"/>
                <w:szCs w:val="24"/>
                <w:lang w:eastAsia="en-GB"/>
              </w:rPr>
              <w:t>Ms S Moore</w:t>
            </w:r>
          </w:p>
        </w:tc>
      </w:tr>
      <w:tr w:rsidR="006E7561" w:rsidRPr="001455B1" w14:paraId="0A1DD109" w14:textId="77777777" w:rsidTr="00FD0A28">
        <w:tc>
          <w:tcPr>
            <w:tcW w:w="3544" w:type="dxa"/>
            <w:tcBorders>
              <w:top w:val="single" w:sz="6" w:space="0" w:color="335226"/>
              <w:left w:val="outset" w:sz="6" w:space="0" w:color="auto"/>
              <w:bottom w:val="single" w:sz="6" w:space="0" w:color="335226"/>
              <w:right w:val="single" w:sz="6" w:space="0" w:color="335226"/>
            </w:tcBorders>
            <w:tcMar>
              <w:top w:w="90" w:type="dxa"/>
              <w:left w:w="180" w:type="dxa"/>
              <w:bottom w:w="90" w:type="dxa"/>
              <w:right w:w="180" w:type="dxa"/>
            </w:tcMar>
            <w:vAlign w:val="center"/>
          </w:tcPr>
          <w:p w14:paraId="22304AF5" w14:textId="77777777" w:rsidR="006E7561" w:rsidRPr="001455B1" w:rsidRDefault="006E7561" w:rsidP="006E7561">
            <w:pPr>
              <w:spacing w:after="0" w:line="240" w:lineRule="auto"/>
              <w:ind w:right="-319"/>
              <w:rPr>
                <w:rFonts w:eastAsia="Times New Roman" w:cstheme="minorHAnsi"/>
                <w:i/>
                <w:iCs/>
                <w:sz w:val="24"/>
                <w:szCs w:val="24"/>
                <w:lang w:eastAsia="en-GB"/>
              </w:rPr>
            </w:pPr>
            <w:r w:rsidRPr="001455B1">
              <w:rPr>
                <w:rFonts w:eastAsia="Times New Roman" w:cstheme="minorHAnsi"/>
                <w:i/>
                <w:iCs/>
                <w:sz w:val="24"/>
                <w:szCs w:val="24"/>
                <w:lang w:eastAsia="en-GB"/>
              </w:rPr>
              <w:t>Additional CEIAG Sources</w:t>
            </w:r>
          </w:p>
        </w:tc>
        <w:tc>
          <w:tcPr>
            <w:tcW w:w="6520" w:type="dxa"/>
            <w:tcBorders>
              <w:top w:val="single" w:sz="6" w:space="0" w:color="335226"/>
              <w:left w:val="outset" w:sz="6" w:space="0" w:color="auto"/>
              <w:bottom w:val="single" w:sz="6" w:space="0" w:color="335226"/>
              <w:right w:val="single" w:sz="6" w:space="0" w:color="335226"/>
            </w:tcBorders>
            <w:tcMar>
              <w:top w:w="90" w:type="dxa"/>
              <w:left w:w="180" w:type="dxa"/>
              <w:bottom w:w="90" w:type="dxa"/>
              <w:right w:w="180" w:type="dxa"/>
            </w:tcMar>
            <w:vAlign w:val="center"/>
          </w:tcPr>
          <w:p w14:paraId="31B86595" w14:textId="325E0EEC" w:rsidR="006E7561" w:rsidRPr="001455B1" w:rsidRDefault="006E7561" w:rsidP="006E7561">
            <w:pPr>
              <w:spacing w:after="0" w:line="240" w:lineRule="auto"/>
              <w:ind w:right="-319"/>
              <w:rPr>
                <w:rFonts w:eastAsia="Times New Roman" w:cstheme="minorHAnsi"/>
                <w:i/>
                <w:iCs/>
                <w:sz w:val="24"/>
                <w:szCs w:val="24"/>
                <w:lang w:eastAsia="en-GB"/>
              </w:rPr>
            </w:pPr>
            <w:r w:rsidRPr="00D1390C">
              <w:rPr>
                <w:rFonts w:eastAsia="Times New Roman" w:cstheme="minorHAnsi"/>
                <w:i/>
                <w:iCs/>
                <w:sz w:val="24"/>
                <w:szCs w:val="24"/>
                <w:lang w:eastAsia="en-GB"/>
              </w:rPr>
              <w:t xml:space="preserve">All students and staff have access to </w:t>
            </w:r>
            <w:proofErr w:type="spellStart"/>
            <w:r w:rsidRPr="00D1390C">
              <w:rPr>
                <w:rFonts w:eastAsia="Times New Roman" w:cstheme="minorHAnsi"/>
                <w:i/>
                <w:iCs/>
                <w:sz w:val="24"/>
                <w:szCs w:val="24"/>
                <w:lang w:eastAsia="en-GB"/>
              </w:rPr>
              <w:t>Unifrog</w:t>
            </w:r>
            <w:proofErr w:type="spellEnd"/>
            <w:r w:rsidRPr="00D1390C">
              <w:rPr>
                <w:rFonts w:eastAsia="Times New Roman" w:cstheme="minorHAnsi"/>
                <w:i/>
                <w:iCs/>
                <w:sz w:val="24"/>
                <w:szCs w:val="24"/>
                <w:lang w:eastAsia="en-GB"/>
              </w:rPr>
              <w:t xml:space="preserve">, an extensive online careers platform. </w:t>
            </w:r>
            <w:r w:rsidRPr="00D1390C">
              <w:rPr>
                <w:i/>
              </w:rPr>
              <w:t xml:space="preserve"> We have created a comprehensive Careers section on the academy website with resources </w:t>
            </w:r>
            <w:r w:rsidRPr="00D1390C">
              <w:rPr>
                <w:rFonts w:eastAsia="Times New Roman" w:cstheme="minorHAnsi"/>
                <w:i/>
                <w:iCs/>
                <w:sz w:val="24"/>
                <w:szCs w:val="24"/>
                <w:lang w:eastAsia="en-GB"/>
              </w:rPr>
              <w:t>to support students in accessing impartial careers information, advice and guidance.</w:t>
            </w:r>
          </w:p>
        </w:tc>
      </w:tr>
      <w:tr w:rsidR="006E7561" w:rsidRPr="001455B1" w14:paraId="5FEA10BA" w14:textId="77777777" w:rsidTr="00FD0A28">
        <w:tc>
          <w:tcPr>
            <w:tcW w:w="3544" w:type="dxa"/>
            <w:tcBorders>
              <w:top w:val="single" w:sz="6" w:space="0" w:color="335226"/>
              <w:left w:val="outset" w:sz="6" w:space="0" w:color="auto"/>
              <w:bottom w:val="single" w:sz="6" w:space="0" w:color="335226"/>
              <w:right w:val="single" w:sz="6" w:space="0" w:color="335226"/>
            </w:tcBorders>
            <w:tcMar>
              <w:top w:w="90" w:type="dxa"/>
              <w:left w:w="180" w:type="dxa"/>
              <w:bottom w:w="90" w:type="dxa"/>
              <w:right w:w="180" w:type="dxa"/>
            </w:tcMar>
            <w:vAlign w:val="center"/>
          </w:tcPr>
          <w:p w14:paraId="34E8F9D2" w14:textId="1D2BEA2D" w:rsidR="006E7561" w:rsidRPr="001455B1" w:rsidRDefault="006E7561" w:rsidP="006E7561">
            <w:pPr>
              <w:spacing w:after="0" w:line="240" w:lineRule="auto"/>
              <w:ind w:right="-319"/>
              <w:rPr>
                <w:rFonts w:eastAsia="Times New Roman" w:cstheme="minorHAnsi"/>
                <w:i/>
                <w:iCs/>
                <w:sz w:val="24"/>
                <w:szCs w:val="24"/>
                <w:lang w:eastAsia="en-GB"/>
              </w:rPr>
            </w:pPr>
            <w:r w:rsidRPr="001455B1">
              <w:rPr>
                <w:rFonts w:eastAsia="Times New Roman" w:cstheme="minorHAnsi"/>
                <w:i/>
                <w:iCs/>
                <w:sz w:val="24"/>
                <w:szCs w:val="24"/>
                <w:lang w:eastAsia="en-GB"/>
              </w:rPr>
              <w:t>Work Experience</w:t>
            </w:r>
            <w:r>
              <w:rPr>
                <w:rFonts w:eastAsia="Times New Roman" w:cstheme="minorHAnsi"/>
                <w:i/>
                <w:iCs/>
                <w:sz w:val="24"/>
                <w:szCs w:val="24"/>
                <w:lang w:eastAsia="en-GB"/>
              </w:rPr>
              <w:t xml:space="preserve"> co-ordinator</w:t>
            </w:r>
          </w:p>
        </w:tc>
        <w:tc>
          <w:tcPr>
            <w:tcW w:w="6520" w:type="dxa"/>
            <w:tcBorders>
              <w:top w:val="single" w:sz="6" w:space="0" w:color="335226"/>
              <w:left w:val="outset" w:sz="6" w:space="0" w:color="auto"/>
              <w:bottom w:val="single" w:sz="6" w:space="0" w:color="335226"/>
              <w:right w:val="single" w:sz="6" w:space="0" w:color="335226"/>
            </w:tcBorders>
            <w:tcMar>
              <w:top w:w="90" w:type="dxa"/>
              <w:left w:w="180" w:type="dxa"/>
              <w:bottom w:w="90" w:type="dxa"/>
              <w:right w:w="180" w:type="dxa"/>
            </w:tcMar>
            <w:vAlign w:val="center"/>
          </w:tcPr>
          <w:p w14:paraId="68C4C5ED" w14:textId="5C0C2BC7" w:rsidR="006E7561" w:rsidRPr="001455B1" w:rsidRDefault="006E7561" w:rsidP="006E7561">
            <w:pPr>
              <w:spacing w:after="0" w:line="240" w:lineRule="auto"/>
              <w:ind w:right="-319"/>
              <w:rPr>
                <w:rFonts w:eastAsia="Times New Roman" w:cstheme="minorHAnsi"/>
                <w:i/>
                <w:iCs/>
                <w:sz w:val="24"/>
                <w:szCs w:val="24"/>
                <w:lang w:eastAsia="en-GB"/>
              </w:rPr>
            </w:pPr>
            <w:r>
              <w:rPr>
                <w:rFonts w:eastAsia="Times New Roman" w:cstheme="minorHAnsi"/>
                <w:i/>
                <w:iCs/>
                <w:sz w:val="24"/>
                <w:szCs w:val="24"/>
                <w:lang w:eastAsia="en-GB"/>
              </w:rPr>
              <w:t xml:space="preserve">Ms R Pelling </w:t>
            </w:r>
            <w:r w:rsidRPr="001455B1">
              <w:rPr>
                <w:rFonts w:eastAsia="Times New Roman" w:cstheme="minorHAnsi"/>
                <w:i/>
                <w:iCs/>
                <w:sz w:val="24"/>
                <w:szCs w:val="24"/>
                <w:lang w:eastAsia="en-GB"/>
              </w:rPr>
              <w:t xml:space="preserve"> (Head of Year 10:  202</w:t>
            </w:r>
            <w:r>
              <w:rPr>
                <w:rFonts w:eastAsia="Times New Roman" w:cstheme="minorHAnsi"/>
                <w:i/>
                <w:iCs/>
                <w:sz w:val="24"/>
                <w:szCs w:val="24"/>
                <w:lang w:eastAsia="en-GB"/>
              </w:rPr>
              <w:t>5</w:t>
            </w:r>
            <w:r w:rsidRPr="001455B1">
              <w:rPr>
                <w:rFonts w:eastAsia="Times New Roman" w:cstheme="minorHAnsi"/>
                <w:i/>
                <w:iCs/>
                <w:sz w:val="24"/>
                <w:szCs w:val="24"/>
                <w:lang w:eastAsia="en-GB"/>
              </w:rPr>
              <w:t xml:space="preserve"> – 2</w:t>
            </w:r>
            <w:r>
              <w:rPr>
                <w:rFonts w:eastAsia="Times New Roman" w:cstheme="minorHAnsi"/>
                <w:i/>
                <w:iCs/>
                <w:sz w:val="24"/>
                <w:szCs w:val="24"/>
                <w:lang w:eastAsia="en-GB"/>
              </w:rPr>
              <w:t>6</w:t>
            </w:r>
            <w:r w:rsidRPr="001455B1">
              <w:rPr>
                <w:rFonts w:eastAsia="Times New Roman" w:cstheme="minorHAnsi"/>
                <w:i/>
                <w:iCs/>
                <w:sz w:val="24"/>
                <w:szCs w:val="24"/>
                <w:lang w:eastAsia="en-GB"/>
              </w:rPr>
              <w:t>)</w:t>
            </w:r>
          </w:p>
        </w:tc>
      </w:tr>
    </w:tbl>
    <w:p w14:paraId="3190A489" w14:textId="77777777" w:rsidR="00BF7C85" w:rsidRPr="001455B1" w:rsidRDefault="00BF7C85" w:rsidP="00FD0A28">
      <w:pPr>
        <w:shd w:val="clear" w:color="auto" w:fill="FFFFFF"/>
        <w:spacing w:after="0" w:line="240" w:lineRule="auto"/>
        <w:ind w:right="-319"/>
        <w:rPr>
          <w:rFonts w:eastAsia="Times New Roman" w:cstheme="minorHAnsi"/>
          <w:sz w:val="24"/>
          <w:szCs w:val="24"/>
          <w:lang w:eastAsia="en-GB"/>
        </w:rPr>
      </w:pPr>
    </w:p>
    <w:p w14:paraId="1504E401" w14:textId="77777777" w:rsidR="00B24124" w:rsidRPr="001455B1" w:rsidRDefault="00B24124" w:rsidP="00FD0A28">
      <w:pPr>
        <w:shd w:val="clear" w:color="auto" w:fill="FFFFFF"/>
        <w:spacing w:after="0" w:line="240" w:lineRule="auto"/>
        <w:ind w:right="-319"/>
        <w:rPr>
          <w:rFonts w:eastAsia="Times New Roman" w:cstheme="minorHAnsi"/>
          <w:sz w:val="24"/>
          <w:szCs w:val="24"/>
          <w:lang w:eastAsia="en-GB"/>
        </w:rPr>
      </w:pPr>
    </w:p>
    <w:p w14:paraId="77ABB1BB" w14:textId="77777777" w:rsidR="00BF7C85" w:rsidRPr="001455B1" w:rsidRDefault="00BF7C85" w:rsidP="00FD0A28">
      <w:p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Every school should have an embedded programme of career education and guidance that is known and understood by students, parents, teachers, governors and employers.</w:t>
      </w:r>
    </w:p>
    <w:p w14:paraId="10CE5C0E" w14:textId="77777777" w:rsidR="004C39E9" w:rsidRPr="001455B1" w:rsidRDefault="004C39E9" w:rsidP="00FD0A28">
      <w:pPr>
        <w:shd w:val="clear" w:color="auto" w:fill="FFFFFF"/>
        <w:spacing w:after="0" w:line="240" w:lineRule="auto"/>
        <w:ind w:right="-319"/>
        <w:rPr>
          <w:rFonts w:eastAsia="Times New Roman" w:cstheme="minorHAnsi"/>
          <w:b/>
          <w:bCs/>
          <w:sz w:val="24"/>
          <w:szCs w:val="24"/>
          <w:lang w:eastAsia="en-GB"/>
        </w:rPr>
      </w:pPr>
    </w:p>
    <w:p w14:paraId="57AE4825" w14:textId="77777777" w:rsidR="006D5A9D" w:rsidRPr="001455B1" w:rsidRDefault="006D5A9D" w:rsidP="00FD0A28">
      <w:pPr>
        <w:shd w:val="clear" w:color="auto" w:fill="FFFFFF"/>
        <w:spacing w:after="0" w:line="240" w:lineRule="auto"/>
        <w:ind w:right="-319"/>
        <w:rPr>
          <w:rFonts w:eastAsia="Times New Roman" w:cstheme="minorHAnsi"/>
          <w:b/>
          <w:bCs/>
          <w:sz w:val="24"/>
          <w:szCs w:val="24"/>
          <w:lang w:eastAsia="en-GB"/>
        </w:rPr>
      </w:pPr>
      <w:r w:rsidRPr="001455B1">
        <w:rPr>
          <w:rFonts w:eastAsia="Times New Roman" w:cstheme="minorHAnsi"/>
          <w:b/>
          <w:bCs/>
          <w:sz w:val="24"/>
          <w:szCs w:val="24"/>
          <w:lang w:eastAsia="en-GB"/>
        </w:rPr>
        <w:t>The Aims of the Careers Department</w:t>
      </w:r>
    </w:p>
    <w:p w14:paraId="5412A315" w14:textId="77777777" w:rsidR="003118F6" w:rsidRPr="001455B1" w:rsidRDefault="003118F6" w:rsidP="00FD0A28">
      <w:pPr>
        <w:shd w:val="clear" w:color="auto" w:fill="FFFFFF"/>
        <w:spacing w:after="0" w:line="240" w:lineRule="auto"/>
        <w:ind w:right="-319"/>
        <w:rPr>
          <w:rFonts w:eastAsia="Times New Roman" w:cstheme="minorHAnsi"/>
          <w:sz w:val="24"/>
          <w:szCs w:val="24"/>
          <w:lang w:eastAsia="en-GB"/>
        </w:rPr>
      </w:pPr>
    </w:p>
    <w:p w14:paraId="6A074F31" w14:textId="77777777" w:rsidR="00E86704" w:rsidRPr="001455B1" w:rsidRDefault="00E86704" w:rsidP="00FD0A28">
      <w:p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At The Bishop of Winchester Academy</w:t>
      </w:r>
      <w:r w:rsidR="004C39E9" w:rsidRPr="001455B1">
        <w:rPr>
          <w:rFonts w:eastAsia="Times New Roman" w:cstheme="minorHAnsi"/>
          <w:sz w:val="24"/>
          <w:szCs w:val="24"/>
          <w:lang w:eastAsia="en-GB"/>
        </w:rPr>
        <w:t>,</w:t>
      </w:r>
      <w:r w:rsidRPr="001455B1">
        <w:rPr>
          <w:rFonts w:eastAsia="Times New Roman" w:cstheme="minorHAnsi"/>
          <w:sz w:val="24"/>
          <w:szCs w:val="24"/>
          <w:lang w:eastAsia="en-GB"/>
        </w:rPr>
        <w:t xml:space="preserve"> the Careers Programme is delivered th</w:t>
      </w:r>
      <w:r w:rsidR="002A6C44" w:rsidRPr="001455B1">
        <w:rPr>
          <w:rFonts w:eastAsia="Times New Roman" w:cstheme="minorHAnsi"/>
          <w:sz w:val="24"/>
          <w:szCs w:val="24"/>
          <w:lang w:eastAsia="en-GB"/>
        </w:rPr>
        <w:t>rough</w:t>
      </w:r>
      <w:r w:rsidRPr="001455B1">
        <w:rPr>
          <w:rFonts w:eastAsia="Times New Roman" w:cstheme="minorHAnsi"/>
          <w:sz w:val="24"/>
          <w:szCs w:val="24"/>
          <w:lang w:eastAsia="en-GB"/>
        </w:rPr>
        <w:t xml:space="preserve">out Years 7 to 13 during </w:t>
      </w:r>
      <w:r w:rsidR="00E93F61" w:rsidRPr="001455B1">
        <w:rPr>
          <w:rFonts w:eastAsia="Times New Roman" w:cstheme="minorHAnsi"/>
          <w:sz w:val="24"/>
          <w:szCs w:val="24"/>
          <w:lang w:eastAsia="en-GB"/>
        </w:rPr>
        <w:t>student</w:t>
      </w:r>
      <w:r w:rsidRPr="001455B1">
        <w:rPr>
          <w:rFonts w:eastAsia="Times New Roman" w:cstheme="minorHAnsi"/>
          <w:sz w:val="24"/>
          <w:szCs w:val="24"/>
          <w:lang w:eastAsia="en-GB"/>
        </w:rPr>
        <w:t xml:space="preserve"> mentor time</w:t>
      </w:r>
      <w:r w:rsidR="00ED075A" w:rsidRPr="001455B1">
        <w:rPr>
          <w:rFonts w:eastAsia="Times New Roman" w:cstheme="minorHAnsi"/>
          <w:sz w:val="24"/>
          <w:szCs w:val="24"/>
          <w:lang w:eastAsia="en-GB"/>
        </w:rPr>
        <w:t>,</w:t>
      </w:r>
      <w:r w:rsidR="00ED075A" w:rsidRPr="001455B1">
        <w:rPr>
          <w:rFonts w:eastAsia="Times New Roman" w:cstheme="minorHAnsi"/>
          <w:lang w:eastAsia="en-GB"/>
        </w:rPr>
        <w:t xml:space="preserve"> PSHE sessions, within the subject curriculum</w:t>
      </w:r>
      <w:r w:rsidRPr="001455B1">
        <w:rPr>
          <w:rFonts w:eastAsia="Times New Roman" w:cstheme="minorHAnsi"/>
          <w:sz w:val="24"/>
          <w:szCs w:val="24"/>
          <w:lang w:eastAsia="en-GB"/>
        </w:rPr>
        <w:t xml:space="preserve"> and with additional calendared careers enrichment opportunities.  We believe that by providing regular, impartial information about the variety of careers and pathways, students can make informed choices about how to get on to their chosen career path.</w:t>
      </w:r>
    </w:p>
    <w:p w14:paraId="35760097" w14:textId="77777777" w:rsidR="00E86704" w:rsidRPr="001455B1" w:rsidRDefault="00E86704" w:rsidP="00FD0A28">
      <w:pPr>
        <w:shd w:val="clear" w:color="auto" w:fill="FFFFFF"/>
        <w:spacing w:after="0" w:line="240" w:lineRule="auto"/>
        <w:ind w:right="-319"/>
        <w:rPr>
          <w:rFonts w:eastAsia="Times New Roman" w:cstheme="minorHAnsi"/>
          <w:sz w:val="24"/>
          <w:szCs w:val="24"/>
          <w:lang w:eastAsia="en-GB"/>
        </w:rPr>
      </w:pPr>
    </w:p>
    <w:p w14:paraId="0B016904" w14:textId="77777777" w:rsidR="00185B9D" w:rsidRPr="001455B1" w:rsidRDefault="00185B9D" w:rsidP="00FD0A28">
      <w:p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Our Careers plan is designed around the eight Gatsby benchmarks of Good Career Guidance:</w:t>
      </w:r>
    </w:p>
    <w:p w14:paraId="50266EDB" w14:textId="77777777" w:rsidR="002A6C44" w:rsidRPr="001455B1" w:rsidRDefault="002A6C44" w:rsidP="00FD0A28">
      <w:pPr>
        <w:shd w:val="clear" w:color="auto" w:fill="FFFFFF"/>
        <w:spacing w:after="0" w:line="240" w:lineRule="auto"/>
        <w:ind w:right="-319"/>
        <w:rPr>
          <w:rFonts w:eastAsia="Times New Roman" w:cstheme="minorHAnsi"/>
          <w:sz w:val="24"/>
          <w:szCs w:val="24"/>
          <w:lang w:eastAsia="en-GB"/>
        </w:rPr>
      </w:pPr>
    </w:p>
    <w:tbl>
      <w:tblPr>
        <w:tblStyle w:val="TableGrid"/>
        <w:tblW w:w="10916" w:type="dxa"/>
        <w:tblInd w:w="-431" w:type="dxa"/>
        <w:tblLook w:val="04A0" w:firstRow="1" w:lastRow="0" w:firstColumn="1" w:lastColumn="0" w:noHBand="0" w:noVBand="1"/>
      </w:tblPr>
      <w:tblGrid>
        <w:gridCol w:w="3403"/>
        <w:gridCol w:w="7513"/>
      </w:tblGrid>
      <w:tr w:rsidR="001455B1" w:rsidRPr="001455B1" w14:paraId="77E08CEF" w14:textId="77777777" w:rsidTr="00FD0A28">
        <w:tc>
          <w:tcPr>
            <w:tcW w:w="3403" w:type="dxa"/>
          </w:tcPr>
          <w:p w14:paraId="6D77AE6F" w14:textId="77777777" w:rsidR="002A6C44" w:rsidRPr="001455B1" w:rsidRDefault="002A6C44" w:rsidP="00FD0A28">
            <w:pPr>
              <w:pStyle w:val="ListParagraph"/>
              <w:numPr>
                <w:ilvl w:val="0"/>
                <w:numId w:val="27"/>
              </w:numPr>
              <w:ind w:left="306" w:right="171" w:hanging="306"/>
              <w:rPr>
                <w:rFonts w:eastAsia="Times New Roman" w:cstheme="minorHAnsi"/>
                <w:sz w:val="24"/>
                <w:szCs w:val="24"/>
                <w:lang w:eastAsia="en-GB"/>
              </w:rPr>
            </w:pPr>
            <w:r w:rsidRPr="001455B1">
              <w:rPr>
                <w:rFonts w:eastAsia="Times New Roman" w:cstheme="minorHAnsi"/>
                <w:sz w:val="24"/>
                <w:szCs w:val="24"/>
                <w:lang w:eastAsia="en-GB"/>
              </w:rPr>
              <w:lastRenderedPageBreak/>
              <w:t>A stable careers programme</w:t>
            </w:r>
          </w:p>
        </w:tc>
        <w:tc>
          <w:tcPr>
            <w:tcW w:w="7513" w:type="dxa"/>
          </w:tcPr>
          <w:p w14:paraId="236BC13A" w14:textId="77777777" w:rsidR="002A6C44" w:rsidRPr="001455B1" w:rsidRDefault="002A6C44" w:rsidP="00FD0A28">
            <w:pPr>
              <w:ind w:right="175"/>
              <w:rPr>
                <w:rFonts w:eastAsia="Times New Roman" w:cstheme="minorHAnsi"/>
                <w:sz w:val="24"/>
                <w:szCs w:val="24"/>
                <w:lang w:eastAsia="en-GB"/>
              </w:rPr>
            </w:pPr>
            <w:r w:rsidRPr="001455B1">
              <w:rPr>
                <w:rFonts w:eastAsia="Times New Roman" w:cstheme="minorHAnsi"/>
                <w:sz w:val="24"/>
                <w:szCs w:val="24"/>
                <w:lang w:eastAsia="en-GB"/>
              </w:rPr>
              <w:t>Every school and college should have an embedded programme of career education and guidance that is known and understood by students, parents, teachers, governors and employers.</w:t>
            </w:r>
          </w:p>
        </w:tc>
      </w:tr>
      <w:tr w:rsidR="001455B1" w:rsidRPr="001455B1" w14:paraId="5E7E81F8" w14:textId="77777777" w:rsidTr="00FD0A28">
        <w:tc>
          <w:tcPr>
            <w:tcW w:w="3403" w:type="dxa"/>
          </w:tcPr>
          <w:p w14:paraId="7C8B95DF" w14:textId="77777777" w:rsidR="002A6C44" w:rsidRPr="001455B1" w:rsidRDefault="002A6C44" w:rsidP="00FD0A28">
            <w:pPr>
              <w:pStyle w:val="ListParagraph"/>
              <w:numPr>
                <w:ilvl w:val="0"/>
                <w:numId w:val="27"/>
              </w:numPr>
              <w:ind w:left="306" w:right="171" w:hanging="306"/>
              <w:rPr>
                <w:rFonts w:eastAsia="Times New Roman" w:cstheme="minorHAnsi"/>
                <w:sz w:val="24"/>
                <w:szCs w:val="24"/>
                <w:lang w:eastAsia="en-GB"/>
              </w:rPr>
            </w:pPr>
            <w:r w:rsidRPr="001455B1">
              <w:rPr>
                <w:rFonts w:eastAsia="Times New Roman" w:cstheme="minorHAnsi"/>
                <w:sz w:val="24"/>
                <w:szCs w:val="24"/>
                <w:lang w:eastAsia="en-GB"/>
              </w:rPr>
              <w:t>Learning from career and labour market information</w:t>
            </w:r>
          </w:p>
        </w:tc>
        <w:tc>
          <w:tcPr>
            <w:tcW w:w="7513" w:type="dxa"/>
          </w:tcPr>
          <w:p w14:paraId="12017F54" w14:textId="77777777" w:rsidR="002A6C44" w:rsidRPr="001455B1" w:rsidRDefault="002A6C44" w:rsidP="00FD0A28">
            <w:pPr>
              <w:ind w:right="175"/>
              <w:rPr>
                <w:rFonts w:eastAsia="Times New Roman" w:cstheme="minorHAnsi"/>
                <w:sz w:val="24"/>
                <w:szCs w:val="24"/>
                <w:lang w:eastAsia="en-GB"/>
              </w:rPr>
            </w:pPr>
            <w:r w:rsidRPr="001455B1">
              <w:rPr>
                <w:rFonts w:eastAsia="Times New Roman" w:cstheme="minorHAnsi"/>
                <w:sz w:val="24"/>
                <w:szCs w:val="24"/>
                <w:lang w:eastAsia="en-GB"/>
              </w:rPr>
              <w:t>Every student, and their parents, should have access to good quality information about future study options and labour market opportunities. They will need the support of an informed adviser to make best use of available information.</w:t>
            </w:r>
          </w:p>
        </w:tc>
      </w:tr>
      <w:tr w:rsidR="001455B1" w:rsidRPr="001455B1" w14:paraId="4C9D8556" w14:textId="77777777" w:rsidTr="00FD0A28">
        <w:tc>
          <w:tcPr>
            <w:tcW w:w="3403" w:type="dxa"/>
          </w:tcPr>
          <w:p w14:paraId="364CF9BC" w14:textId="77777777" w:rsidR="002A6C44" w:rsidRPr="001455B1" w:rsidRDefault="002A6C44" w:rsidP="00FD0A28">
            <w:pPr>
              <w:pStyle w:val="ListParagraph"/>
              <w:numPr>
                <w:ilvl w:val="0"/>
                <w:numId w:val="27"/>
              </w:numPr>
              <w:ind w:left="306" w:right="171" w:hanging="306"/>
              <w:rPr>
                <w:rFonts w:eastAsia="Times New Roman" w:cstheme="minorHAnsi"/>
                <w:sz w:val="24"/>
                <w:szCs w:val="24"/>
                <w:lang w:eastAsia="en-GB"/>
              </w:rPr>
            </w:pPr>
            <w:r w:rsidRPr="001455B1">
              <w:rPr>
                <w:rFonts w:eastAsia="Times New Roman" w:cstheme="minorHAnsi"/>
                <w:sz w:val="24"/>
                <w:szCs w:val="24"/>
                <w:lang w:eastAsia="en-GB"/>
              </w:rPr>
              <w:t>Addressing the needs of each student</w:t>
            </w:r>
          </w:p>
        </w:tc>
        <w:tc>
          <w:tcPr>
            <w:tcW w:w="7513" w:type="dxa"/>
          </w:tcPr>
          <w:p w14:paraId="421577B0" w14:textId="77777777" w:rsidR="002A6C44" w:rsidRPr="001455B1" w:rsidRDefault="002A6C44" w:rsidP="00FD0A28">
            <w:pPr>
              <w:shd w:val="clear" w:color="auto" w:fill="FFFFFF"/>
              <w:ind w:right="175"/>
              <w:rPr>
                <w:rFonts w:eastAsia="Times New Roman" w:cstheme="minorHAnsi"/>
                <w:sz w:val="24"/>
                <w:szCs w:val="24"/>
                <w:lang w:eastAsia="en-GB"/>
              </w:rPr>
            </w:pPr>
            <w:r w:rsidRPr="001455B1">
              <w:rPr>
                <w:rFonts w:eastAsia="Times New Roman" w:cstheme="minorHAnsi"/>
                <w:sz w:val="24"/>
                <w:szCs w:val="24"/>
                <w:lang w:eastAsia="en-GB"/>
              </w:rPr>
              <w:t xml:space="preserve">Students have different career guidance needs at different stages. Opportunities for advice and support need to be tailored to the needs of each student. A school’s careers programme should embed equality and diversity considerations throughout. </w:t>
            </w:r>
          </w:p>
        </w:tc>
      </w:tr>
      <w:tr w:rsidR="001455B1" w:rsidRPr="001455B1" w14:paraId="4562384C" w14:textId="77777777" w:rsidTr="00FD0A28">
        <w:tc>
          <w:tcPr>
            <w:tcW w:w="3403" w:type="dxa"/>
          </w:tcPr>
          <w:p w14:paraId="52110B62" w14:textId="77777777" w:rsidR="002A6C44" w:rsidRPr="001455B1" w:rsidRDefault="002A6C44" w:rsidP="00FD0A28">
            <w:pPr>
              <w:pStyle w:val="ListParagraph"/>
              <w:numPr>
                <w:ilvl w:val="0"/>
                <w:numId w:val="27"/>
              </w:numPr>
              <w:ind w:left="306" w:right="171" w:hanging="306"/>
              <w:rPr>
                <w:rFonts w:eastAsia="Times New Roman" w:cstheme="minorHAnsi"/>
                <w:sz w:val="24"/>
                <w:szCs w:val="24"/>
                <w:lang w:eastAsia="en-GB"/>
              </w:rPr>
            </w:pPr>
            <w:r w:rsidRPr="001455B1">
              <w:rPr>
                <w:rFonts w:eastAsia="Times New Roman" w:cstheme="minorHAnsi"/>
                <w:sz w:val="24"/>
                <w:szCs w:val="24"/>
                <w:lang w:eastAsia="en-GB"/>
              </w:rPr>
              <w:t>Linking curriculum learning to careers</w:t>
            </w:r>
          </w:p>
        </w:tc>
        <w:tc>
          <w:tcPr>
            <w:tcW w:w="7513" w:type="dxa"/>
          </w:tcPr>
          <w:p w14:paraId="72EE91F4" w14:textId="77777777" w:rsidR="002A6C44" w:rsidRPr="001455B1" w:rsidRDefault="002A6C44" w:rsidP="00FD0A28">
            <w:pPr>
              <w:shd w:val="clear" w:color="auto" w:fill="FFFFFF"/>
              <w:ind w:right="175"/>
              <w:rPr>
                <w:rFonts w:eastAsia="Times New Roman" w:cstheme="minorHAnsi"/>
                <w:sz w:val="24"/>
                <w:szCs w:val="24"/>
                <w:lang w:eastAsia="en-GB"/>
              </w:rPr>
            </w:pPr>
            <w:r w:rsidRPr="001455B1">
              <w:rPr>
                <w:rFonts w:eastAsia="Times New Roman" w:cstheme="minorHAnsi"/>
                <w:sz w:val="24"/>
                <w:szCs w:val="24"/>
                <w:lang w:eastAsia="en-GB"/>
              </w:rPr>
              <w:t xml:space="preserve">All teachers should link curriculum learning with careers. </w:t>
            </w:r>
            <w:r w:rsidR="00A16453" w:rsidRPr="001455B1">
              <w:rPr>
                <w:rFonts w:eastAsia="Times New Roman" w:cstheme="minorHAnsi"/>
                <w:sz w:val="24"/>
                <w:szCs w:val="24"/>
                <w:lang w:eastAsia="en-GB"/>
              </w:rPr>
              <w:t>STEAM</w:t>
            </w:r>
            <w:r w:rsidRPr="001455B1">
              <w:rPr>
                <w:rFonts w:eastAsia="Times New Roman" w:cstheme="minorHAnsi"/>
                <w:sz w:val="24"/>
                <w:szCs w:val="24"/>
                <w:lang w:eastAsia="en-GB"/>
              </w:rPr>
              <w:t xml:space="preserve"> subject teachers should highlight the relevance of </w:t>
            </w:r>
            <w:r w:rsidR="00A16453" w:rsidRPr="001455B1">
              <w:rPr>
                <w:rFonts w:eastAsia="Times New Roman" w:cstheme="minorHAnsi"/>
                <w:sz w:val="24"/>
                <w:szCs w:val="24"/>
                <w:lang w:eastAsia="en-GB"/>
              </w:rPr>
              <w:t>STEAM</w:t>
            </w:r>
            <w:r w:rsidRPr="001455B1">
              <w:rPr>
                <w:rFonts w:eastAsia="Times New Roman" w:cstheme="minorHAnsi"/>
                <w:sz w:val="24"/>
                <w:szCs w:val="24"/>
                <w:lang w:eastAsia="en-GB"/>
              </w:rPr>
              <w:t xml:space="preserve"> subjects for a wide range of future career paths. </w:t>
            </w:r>
          </w:p>
        </w:tc>
      </w:tr>
      <w:tr w:rsidR="001455B1" w:rsidRPr="001455B1" w14:paraId="04A86BB5" w14:textId="77777777" w:rsidTr="00FD0A28">
        <w:tc>
          <w:tcPr>
            <w:tcW w:w="3403" w:type="dxa"/>
          </w:tcPr>
          <w:p w14:paraId="6416A2C9" w14:textId="77777777" w:rsidR="002A6C44" w:rsidRPr="001455B1" w:rsidRDefault="002A6C44" w:rsidP="00FD0A28">
            <w:pPr>
              <w:pStyle w:val="ListParagraph"/>
              <w:numPr>
                <w:ilvl w:val="0"/>
                <w:numId w:val="27"/>
              </w:numPr>
              <w:ind w:left="306" w:right="171" w:hanging="306"/>
              <w:rPr>
                <w:rFonts w:eastAsia="Times New Roman" w:cstheme="minorHAnsi"/>
                <w:sz w:val="24"/>
                <w:szCs w:val="24"/>
                <w:lang w:eastAsia="en-GB"/>
              </w:rPr>
            </w:pPr>
            <w:r w:rsidRPr="001455B1">
              <w:rPr>
                <w:rFonts w:eastAsia="Times New Roman" w:cstheme="minorHAnsi"/>
                <w:sz w:val="24"/>
                <w:szCs w:val="24"/>
                <w:lang w:eastAsia="en-GB"/>
              </w:rPr>
              <w:t>Encounters with employers and employees</w:t>
            </w:r>
          </w:p>
        </w:tc>
        <w:tc>
          <w:tcPr>
            <w:tcW w:w="7513" w:type="dxa"/>
          </w:tcPr>
          <w:p w14:paraId="536FD76E" w14:textId="77777777" w:rsidR="002A6C44" w:rsidRPr="001455B1" w:rsidRDefault="002A6C44" w:rsidP="00FD0A28">
            <w:pPr>
              <w:shd w:val="clear" w:color="auto" w:fill="FFFFFF"/>
              <w:ind w:right="175"/>
              <w:rPr>
                <w:rFonts w:eastAsia="Times New Roman" w:cstheme="minorHAnsi"/>
                <w:sz w:val="24"/>
                <w:szCs w:val="24"/>
                <w:lang w:eastAsia="en-GB"/>
              </w:rPr>
            </w:pPr>
            <w:r w:rsidRPr="001455B1">
              <w:rPr>
                <w:rFonts w:eastAsia="Times New Roman" w:cstheme="minorHAnsi"/>
                <w:sz w:val="24"/>
                <w:szCs w:val="24"/>
                <w:lang w:eastAsia="en-GB"/>
              </w:rPr>
              <w:t xml:space="preserve">Every student should have multiple opportunities to learn from employers about work, employment and the skills that are valued in the workplace. This can be through a range of enrichment activities including visiting speakers, mentoring and enterprise schemes. </w:t>
            </w:r>
          </w:p>
        </w:tc>
      </w:tr>
      <w:tr w:rsidR="001455B1" w:rsidRPr="001455B1" w14:paraId="3A4949D1" w14:textId="77777777" w:rsidTr="00FD0A28">
        <w:tc>
          <w:tcPr>
            <w:tcW w:w="3403" w:type="dxa"/>
          </w:tcPr>
          <w:p w14:paraId="4C38C2F0" w14:textId="77777777" w:rsidR="002A6C44" w:rsidRPr="001455B1" w:rsidRDefault="002A6C44" w:rsidP="00FD0A28">
            <w:pPr>
              <w:pStyle w:val="ListParagraph"/>
              <w:numPr>
                <w:ilvl w:val="0"/>
                <w:numId w:val="27"/>
              </w:numPr>
              <w:ind w:left="306" w:right="171" w:hanging="306"/>
              <w:rPr>
                <w:rFonts w:eastAsia="Times New Roman" w:cstheme="minorHAnsi"/>
                <w:sz w:val="24"/>
                <w:szCs w:val="24"/>
                <w:lang w:eastAsia="en-GB"/>
              </w:rPr>
            </w:pPr>
            <w:r w:rsidRPr="001455B1">
              <w:rPr>
                <w:rFonts w:eastAsia="Times New Roman" w:cstheme="minorHAnsi"/>
                <w:sz w:val="24"/>
                <w:szCs w:val="24"/>
                <w:lang w:eastAsia="en-GB"/>
              </w:rPr>
              <w:t>Experiences with workplaces</w:t>
            </w:r>
          </w:p>
        </w:tc>
        <w:tc>
          <w:tcPr>
            <w:tcW w:w="7513" w:type="dxa"/>
          </w:tcPr>
          <w:p w14:paraId="389B5644" w14:textId="260E320E" w:rsidR="002A6C44" w:rsidRPr="001455B1" w:rsidRDefault="002A6C44" w:rsidP="00FD0A28">
            <w:pPr>
              <w:shd w:val="clear" w:color="auto" w:fill="FFFFFF"/>
              <w:ind w:right="175"/>
              <w:rPr>
                <w:rFonts w:eastAsia="Times New Roman" w:cstheme="minorHAnsi"/>
                <w:sz w:val="24"/>
                <w:szCs w:val="24"/>
                <w:lang w:eastAsia="en-GB"/>
              </w:rPr>
            </w:pPr>
            <w:r w:rsidRPr="001455B1">
              <w:rPr>
                <w:rFonts w:eastAsia="Times New Roman" w:cstheme="minorHAnsi"/>
                <w:sz w:val="24"/>
                <w:szCs w:val="24"/>
                <w:lang w:eastAsia="en-GB"/>
              </w:rPr>
              <w:t xml:space="preserve">Every student should have first-hand experiences of the workplace through work visits, work shadowing and/or work experience to help their exploration of career opportunities, and expand their networks. </w:t>
            </w:r>
            <w:r w:rsidR="00C14E66">
              <w:rPr>
                <w:rFonts w:eastAsia="Times New Roman" w:cstheme="minorHAnsi"/>
                <w:sz w:val="24"/>
                <w:szCs w:val="24"/>
                <w:lang w:eastAsia="en-GB"/>
              </w:rPr>
              <w:t xml:space="preserve">This is currently one week for year 10, updated guidance is that students will also experience a further week between years 7-9 (this doesn’t have to be on an individual basis) </w:t>
            </w:r>
          </w:p>
        </w:tc>
      </w:tr>
      <w:tr w:rsidR="001455B1" w:rsidRPr="001455B1" w14:paraId="40EA91C3" w14:textId="77777777" w:rsidTr="00FD0A28">
        <w:tc>
          <w:tcPr>
            <w:tcW w:w="3403" w:type="dxa"/>
          </w:tcPr>
          <w:p w14:paraId="28A1ABF9" w14:textId="77777777" w:rsidR="002A6C44" w:rsidRPr="001455B1" w:rsidRDefault="002A6C44" w:rsidP="00FD0A28">
            <w:pPr>
              <w:pStyle w:val="ListParagraph"/>
              <w:numPr>
                <w:ilvl w:val="0"/>
                <w:numId w:val="27"/>
              </w:numPr>
              <w:ind w:left="306" w:right="171" w:hanging="306"/>
              <w:rPr>
                <w:rFonts w:eastAsia="Times New Roman" w:cstheme="minorHAnsi"/>
                <w:sz w:val="24"/>
                <w:szCs w:val="24"/>
                <w:lang w:eastAsia="en-GB"/>
              </w:rPr>
            </w:pPr>
            <w:r w:rsidRPr="001455B1">
              <w:rPr>
                <w:rFonts w:eastAsia="Times New Roman" w:cstheme="minorHAnsi"/>
                <w:sz w:val="24"/>
                <w:szCs w:val="24"/>
                <w:lang w:eastAsia="en-GB"/>
              </w:rPr>
              <w:t>Encounters with further and higher education</w:t>
            </w:r>
          </w:p>
        </w:tc>
        <w:tc>
          <w:tcPr>
            <w:tcW w:w="7513" w:type="dxa"/>
          </w:tcPr>
          <w:p w14:paraId="5D4F2926" w14:textId="77777777" w:rsidR="002A6C44" w:rsidRPr="001455B1" w:rsidRDefault="002A6C44" w:rsidP="00FD0A28">
            <w:pPr>
              <w:shd w:val="clear" w:color="auto" w:fill="FFFFFF"/>
              <w:ind w:right="175"/>
              <w:rPr>
                <w:rFonts w:eastAsia="Times New Roman" w:cstheme="minorHAnsi"/>
                <w:sz w:val="24"/>
                <w:szCs w:val="24"/>
                <w:lang w:eastAsia="en-GB"/>
              </w:rPr>
            </w:pPr>
            <w:r w:rsidRPr="001455B1">
              <w:rPr>
                <w:rFonts w:eastAsia="Times New Roman" w:cstheme="minorHAnsi"/>
                <w:sz w:val="24"/>
                <w:szCs w:val="24"/>
                <w:lang w:eastAsia="en-GB"/>
              </w:rPr>
              <w:t xml:space="preserve">All students should understand the full range of learning opportunities that are available to them. This includes both academic and vocational routes and learning in schools, colleges, universities and in the workplace. </w:t>
            </w:r>
          </w:p>
        </w:tc>
      </w:tr>
      <w:tr w:rsidR="001455B1" w:rsidRPr="001455B1" w14:paraId="0883D074" w14:textId="77777777" w:rsidTr="00FD0A28">
        <w:tc>
          <w:tcPr>
            <w:tcW w:w="3403" w:type="dxa"/>
          </w:tcPr>
          <w:p w14:paraId="01E6C275" w14:textId="77777777" w:rsidR="002A6C44" w:rsidRPr="001455B1" w:rsidRDefault="002A6C44" w:rsidP="00FD0A28">
            <w:pPr>
              <w:pStyle w:val="ListParagraph"/>
              <w:numPr>
                <w:ilvl w:val="0"/>
                <w:numId w:val="27"/>
              </w:numPr>
              <w:ind w:left="306" w:right="171" w:hanging="306"/>
              <w:rPr>
                <w:rFonts w:eastAsia="Times New Roman" w:cstheme="minorHAnsi"/>
                <w:sz w:val="24"/>
                <w:szCs w:val="24"/>
                <w:lang w:eastAsia="en-GB"/>
              </w:rPr>
            </w:pPr>
            <w:r w:rsidRPr="001455B1">
              <w:rPr>
                <w:rFonts w:eastAsia="Times New Roman" w:cstheme="minorHAnsi"/>
                <w:sz w:val="24"/>
                <w:szCs w:val="24"/>
                <w:lang w:eastAsia="en-GB"/>
              </w:rPr>
              <w:t>Personal guidance</w:t>
            </w:r>
          </w:p>
        </w:tc>
        <w:tc>
          <w:tcPr>
            <w:tcW w:w="7513" w:type="dxa"/>
          </w:tcPr>
          <w:p w14:paraId="0CBEA31A" w14:textId="77777777" w:rsidR="002A6C44" w:rsidRPr="001455B1" w:rsidRDefault="002A6C44" w:rsidP="00FD0A28">
            <w:pPr>
              <w:shd w:val="clear" w:color="auto" w:fill="FFFFFF"/>
              <w:ind w:right="175"/>
              <w:rPr>
                <w:rFonts w:eastAsia="Times New Roman" w:cstheme="minorHAnsi"/>
                <w:sz w:val="24"/>
                <w:szCs w:val="24"/>
                <w:lang w:eastAsia="en-GB"/>
              </w:rPr>
            </w:pPr>
            <w:r w:rsidRPr="001455B1">
              <w:rPr>
                <w:rFonts w:eastAsia="Times New Roman" w:cstheme="minorHAnsi"/>
                <w:sz w:val="24"/>
                <w:szCs w:val="24"/>
                <w:lang w:eastAsia="en-GB"/>
              </w:rPr>
              <w:t xml:space="preserve">Every student should have opportunities for guidance interviews with a career adviser, who could be internal (a member of school staff) or external, provided they are trained to an appropriate level. These should be available whenever significant study or career choices are being made. They should be expected for all students but should be timed to meet their individual needs. </w:t>
            </w:r>
          </w:p>
        </w:tc>
      </w:tr>
    </w:tbl>
    <w:p w14:paraId="43E0987F" w14:textId="77777777" w:rsidR="00053E2F" w:rsidRPr="001455B1" w:rsidRDefault="00053E2F" w:rsidP="00FD0A28">
      <w:pPr>
        <w:ind w:right="-319"/>
        <w:rPr>
          <w:rFonts w:eastAsia="Times New Roman" w:cstheme="minorHAnsi"/>
          <w:b/>
          <w:bCs/>
          <w:i/>
          <w:iCs/>
          <w:sz w:val="24"/>
          <w:szCs w:val="24"/>
          <w:lang w:eastAsia="en-GB"/>
        </w:rPr>
      </w:pPr>
    </w:p>
    <w:p w14:paraId="1A470AB9" w14:textId="77777777" w:rsidR="00053E2F" w:rsidRPr="001455B1" w:rsidRDefault="00053E2F" w:rsidP="00FD0A28">
      <w:pPr>
        <w:shd w:val="clear" w:color="auto" w:fill="FFFFFF"/>
        <w:spacing w:after="0" w:line="240" w:lineRule="auto"/>
        <w:ind w:right="-319"/>
        <w:rPr>
          <w:rFonts w:eastAsia="Times New Roman" w:cstheme="minorHAnsi"/>
          <w:b/>
          <w:bCs/>
          <w:i/>
          <w:iCs/>
          <w:sz w:val="24"/>
          <w:szCs w:val="24"/>
          <w:lang w:eastAsia="en-GB"/>
        </w:rPr>
      </w:pPr>
    </w:p>
    <w:p w14:paraId="32730BD6" w14:textId="77777777" w:rsidR="00B26BD2" w:rsidRPr="001455B1" w:rsidRDefault="00B26BD2" w:rsidP="00FD0A28">
      <w:pPr>
        <w:shd w:val="clear" w:color="auto" w:fill="FFFFFF"/>
        <w:spacing w:after="0" w:line="240" w:lineRule="auto"/>
        <w:ind w:right="-319"/>
        <w:rPr>
          <w:rFonts w:eastAsia="Times New Roman" w:cstheme="minorHAnsi"/>
          <w:b/>
          <w:bCs/>
          <w:i/>
          <w:iCs/>
          <w:sz w:val="24"/>
          <w:szCs w:val="24"/>
          <w:lang w:eastAsia="en-GB"/>
        </w:rPr>
      </w:pPr>
    </w:p>
    <w:p w14:paraId="0299E62A" w14:textId="77777777" w:rsidR="00741540" w:rsidRPr="001455B1" w:rsidRDefault="00741540" w:rsidP="00FD0A28">
      <w:pPr>
        <w:shd w:val="clear" w:color="auto" w:fill="FFFFFF"/>
        <w:spacing w:after="0" w:line="240" w:lineRule="auto"/>
        <w:ind w:right="-319"/>
        <w:rPr>
          <w:rFonts w:eastAsia="Times New Roman" w:cstheme="minorHAnsi"/>
          <w:b/>
          <w:bCs/>
          <w:i/>
          <w:iCs/>
          <w:sz w:val="24"/>
          <w:szCs w:val="24"/>
          <w:lang w:eastAsia="en-GB"/>
        </w:rPr>
      </w:pPr>
    </w:p>
    <w:p w14:paraId="651F8F6E" w14:textId="77777777" w:rsidR="00741540" w:rsidRPr="001455B1" w:rsidRDefault="00741540" w:rsidP="00FD0A28">
      <w:pPr>
        <w:shd w:val="clear" w:color="auto" w:fill="FFFFFF"/>
        <w:spacing w:after="0" w:line="240" w:lineRule="auto"/>
        <w:ind w:right="-319"/>
        <w:rPr>
          <w:rFonts w:eastAsia="Times New Roman" w:cstheme="minorHAnsi"/>
          <w:b/>
          <w:bCs/>
          <w:i/>
          <w:iCs/>
          <w:sz w:val="24"/>
          <w:szCs w:val="24"/>
          <w:lang w:eastAsia="en-GB"/>
        </w:rPr>
      </w:pPr>
    </w:p>
    <w:p w14:paraId="06CE5552" w14:textId="77777777" w:rsidR="00741540" w:rsidRPr="001455B1" w:rsidRDefault="00741540" w:rsidP="00FD0A28">
      <w:pPr>
        <w:shd w:val="clear" w:color="auto" w:fill="FFFFFF"/>
        <w:spacing w:after="0" w:line="240" w:lineRule="auto"/>
        <w:ind w:right="-319"/>
        <w:rPr>
          <w:rFonts w:eastAsia="Times New Roman" w:cstheme="minorHAnsi"/>
          <w:b/>
          <w:bCs/>
          <w:i/>
          <w:iCs/>
          <w:sz w:val="24"/>
          <w:szCs w:val="24"/>
          <w:lang w:eastAsia="en-GB"/>
        </w:rPr>
      </w:pPr>
    </w:p>
    <w:p w14:paraId="34ABD38D" w14:textId="77777777" w:rsidR="004C39E9" w:rsidRPr="001455B1" w:rsidRDefault="004C39E9" w:rsidP="00FD0A28">
      <w:pPr>
        <w:shd w:val="clear" w:color="auto" w:fill="FFFFFF"/>
        <w:spacing w:after="0" w:line="240" w:lineRule="auto"/>
        <w:ind w:right="-319"/>
        <w:rPr>
          <w:rFonts w:eastAsia="Times New Roman" w:cstheme="minorHAnsi"/>
          <w:b/>
          <w:bCs/>
          <w:i/>
          <w:iCs/>
          <w:sz w:val="24"/>
          <w:szCs w:val="24"/>
          <w:lang w:eastAsia="en-GB"/>
        </w:rPr>
      </w:pPr>
    </w:p>
    <w:p w14:paraId="3EDF9ADE" w14:textId="77777777" w:rsidR="006D5A9D" w:rsidRPr="001455B1" w:rsidRDefault="00E13B9D" w:rsidP="00FD0A28">
      <w:p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b/>
          <w:bCs/>
          <w:i/>
          <w:iCs/>
          <w:sz w:val="24"/>
          <w:szCs w:val="24"/>
          <w:lang w:eastAsia="en-GB"/>
        </w:rPr>
        <w:t>Aims and purpose:</w:t>
      </w:r>
    </w:p>
    <w:p w14:paraId="23451DE7" w14:textId="77777777" w:rsidR="00E13B9D" w:rsidRPr="001455B1" w:rsidRDefault="00E13B9D" w:rsidP="00FD0A28">
      <w:pPr>
        <w:numPr>
          <w:ilvl w:val="0"/>
          <w:numId w:val="1"/>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Prepare students for the transition to life beyond secondary school (</w:t>
      </w:r>
      <w:r w:rsidR="00ED075A" w:rsidRPr="001455B1">
        <w:rPr>
          <w:rFonts w:eastAsia="Times New Roman" w:cstheme="minorHAnsi"/>
          <w:sz w:val="24"/>
          <w:szCs w:val="24"/>
          <w:lang w:eastAsia="en-GB"/>
        </w:rPr>
        <w:t>further/</w:t>
      </w:r>
      <w:r w:rsidRPr="001455B1">
        <w:rPr>
          <w:rFonts w:eastAsia="Times New Roman" w:cstheme="minorHAnsi"/>
          <w:sz w:val="24"/>
          <w:szCs w:val="24"/>
          <w:lang w:eastAsia="en-GB"/>
        </w:rPr>
        <w:t xml:space="preserve">higher education and the world of work) </w:t>
      </w:r>
    </w:p>
    <w:p w14:paraId="2D98E5EF" w14:textId="77777777" w:rsidR="00E13B9D" w:rsidRPr="001455B1" w:rsidRDefault="00E13B9D" w:rsidP="00FD0A28">
      <w:pPr>
        <w:numPr>
          <w:ilvl w:val="0"/>
          <w:numId w:val="1"/>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 xml:space="preserve">Support students in making informed decisions which are suitable and ambitious for them </w:t>
      </w:r>
    </w:p>
    <w:p w14:paraId="5DB9D272" w14:textId="77777777" w:rsidR="00E13B9D" w:rsidRPr="001455B1" w:rsidRDefault="00E13B9D" w:rsidP="00FD0A28">
      <w:pPr>
        <w:numPr>
          <w:ilvl w:val="0"/>
          <w:numId w:val="1"/>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 xml:space="preserve">Provide students with well-rounded experiences  </w:t>
      </w:r>
    </w:p>
    <w:p w14:paraId="3CCB4A56" w14:textId="77777777" w:rsidR="00E13B9D" w:rsidRPr="001455B1" w:rsidRDefault="00E13B9D" w:rsidP="00FD0A28">
      <w:pPr>
        <w:numPr>
          <w:ilvl w:val="0"/>
          <w:numId w:val="1"/>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 xml:space="preserve">Develop characteristics e.g. social skills, communication, innovation, resilience and leadership which support students in the curriculum and in their careers  </w:t>
      </w:r>
    </w:p>
    <w:p w14:paraId="5DEFA6CC" w14:textId="77777777" w:rsidR="00E13B9D" w:rsidRPr="001455B1" w:rsidRDefault="00E13B9D" w:rsidP="00FD0A28">
      <w:pPr>
        <w:numPr>
          <w:ilvl w:val="0"/>
          <w:numId w:val="1"/>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lastRenderedPageBreak/>
        <w:t>Inspire and motivate students to develop their aspirations</w:t>
      </w:r>
    </w:p>
    <w:p w14:paraId="4DDECCFB" w14:textId="77777777" w:rsidR="00B24124" w:rsidRPr="001455B1" w:rsidRDefault="00B24124" w:rsidP="00FD0A28">
      <w:pPr>
        <w:shd w:val="clear" w:color="auto" w:fill="FFFFFF"/>
        <w:spacing w:after="0" w:line="240" w:lineRule="auto"/>
        <w:ind w:right="-319"/>
        <w:rPr>
          <w:rFonts w:eastAsia="Times New Roman" w:cstheme="minorHAnsi"/>
          <w:sz w:val="24"/>
          <w:szCs w:val="24"/>
          <w:lang w:eastAsia="en-GB"/>
        </w:rPr>
      </w:pPr>
    </w:p>
    <w:p w14:paraId="776A9019" w14:textId="77777777" w:rsidR="00053E2F" w:rsidRPr="001455B1" w:rsidRDefault="00053E2F" w:rsidP="00FD0A28">
      <w:pPr>
        <w:shd w:val="clear" w:color="auto" w:fill="FFFFFF"/>
        <w:spacing w:after="0" w:line="240" w:lineRule="auto"/>
        <w:ind w:right="-319"/>
        <w:rPr>
          <w:rFonts w:eastAsia="Times New Roman" w:cstheme="minorHAnsi"/>
          <w:sz w:val="24"/>
          <w:szCs w:val="24"/>
          <w:lang w:eastAsia="en-GB"/>
        </w:rPr>
      </w:pPr>
    </w:p>
    <w:p w14:paraId="4E2703E5" w14:textId="290B7215" w:rsidR="006D5A9D" w:rsidRPr="001455B1" w:rsidRDefault="00E42048" w:rsidP="00FD0A28">
      <w:pPr>
        <w:shd w:val="clear" w:color="auto" w:fill="FFFFFF"/>
        <w:spacing w:after="0" w:line="240" w:lineRule="auto"/>
        <w:ind w:right="-319"/>
        <w:rPr>
          <w:rFonts w:eastAsia="Times New Roman" w:cstheme="minorHAnsi"/>
          <w:sz w:val="24"/>
          <w:szCs w:val="24"/>
          <w:lang w:eastAsia="en-GB"/>
        </w:rPr>
      </w:pPr>
      <w:r w:rsidRPr="00627992">
        <w:rPr>
          <w:rFonts w:eastAsia="Times New Roman" w:cstheme="minorHAnsi"/>
          <w:b/>
          <w:bCs/>
          <w:i/>
          <w:iCs/>
          <w:color w:val="000000" w:themeColor="text1"/>
          <w:sz w:val="24"/>
          <w:szCs w:val="24"/>
          <w:lang w:eastAsia="en-GB"/>
        </w:rPr>
        <w:t xml:space="preserve">The Academy </w:t>
      </w:r>
      <w:r w:rsidR="002D03D9">
        <w:rPr>
          <w:rFonts w:eastAsia="Times New Roman" w:cstheme="minorHAnsi"/>
          <w:b/>
          <w:bCs/>
          <w:i/>
          <w:iCs/>
          <w:sz w:val="24"/>
          <w:szCs w:val="24"/>
          <w:lang w:eastAsia="en-GB"/>
        </w:rPr>
        <w:t>w</w:t>
      </w:r>
      <w:r w:rsidR="00A44622" w:rsidRPr="001455B1">
        <w:rPr>
          <w:rFonts w:eastAsia="Times New Roman" w:cstheme="minorHAnsi"/>
          <w:b/>
          <w:bCs/>
          <w:i/>
          <w:iCs/>
          <w:sz w:val="24"/>
          <w:szCs w:val="24"/>
          <w:lang w:eastAsia="en-GB"/>
        </w:rPr>
        <w:t>ill provide</w:t>
      </w:r>
      <w:r w:rsidR="006D5A9D" w:rsidRPr="001455B1">
        <w:rPr>
          <w:rFonts w:eastAsia="Times New Roman" w:cstheme="minorHAnsi"/>
          <w:b/>
          <w:bCs/>
          <w:sz w:val="24"/>
          <w:szCs w:val="24"/>
          <w:lang w:eastAsia="en-GB"/>
        </w:rPr>
        <w:t>:</w:t>
      </w:r>
    </w:p>
    <w:p w14:paraId="49CD48EC" w14:textId="77777777" w:rsidR="006D5A9D" w:rsidRPr="001455B1" w:rsidRDefault="006D5A9D" w:rsidP="00FD0A28">
      <w:pPr>
        <w:numPr>
          <w:ilvl w:val="0"/>
          <w:numId w:val="2"/>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 xml:space="preserve">Information and guidance to </w:t>
      </w:r>
      <w:r w:rsidR="00185B9D" w:rsidRPr="001455B1">
        <w:rPr>
          <w:rFonts w:eastAsia="Times New Roman" w:cstheme="minorHAnsi"/>
          <w:sz w:val="24"/>
          <w:szCs w:val="24"/>
          <w:lang w:eastAsia="en-GB"/>
        </w:rPr>
        <w:t>student</w:t>
      </w:r>
      <w:r w:rsidRPr="001455B1">
        <w:rPr>
          <w:rFonts w:eastAsia="Times New Roman" w:cstheme="minorHAnsi"/>
          <w:sz w:val="24"/>
          <w:szCs w:val="24"/>
          <w:lang w:eastAsia="en-GB"/>
        </w:rPr>
        <w:t>s and parents in relation to subject choices, Further and Higher Education, and other leavers’ options</w:t>
      </w:r>
      <w:r w:rsidR="00D74306" w:rsidRPr="001455B1">
        <w:rPr>
          <w:rFonts w:eastAsia="Times New Roman" w:cstheme="minorHAnsi"/>
          <w:sz w:val="24"/>
          <w:szCs w:val="24"/>
          <w:lang w:eastAsia="en-GB"/>
        </w:rPr>
        <w:t xml:space="preserve"> such as vocational qualifications, T Levels and apprenticeships</w:t>
      </w:r>
    </w:p>
    <w:p w14:paraId="637372AE" w14:textId="77777777" w:rsidR="006D5A9D" w:rsidRPr="001455B1" w:rsidRDefault="006D5A9D" w:rsidP="00FD0A28">
      <w:pPr>
        <w:numPr>
          <w:ilvl w:val="0"/>
          <w:numId w:val="2"/>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Training and practice in compiling CVs, Application Forms, Interview Skills and online UCAS Applications</w:t>
      </w:r>
    </w:p>
    <w:p w14:paraId="5F035B18" w14:textId="77777777" w:rsidR="006D5A9D" w:rsidRPr="001455B1" w:rsidRDefault="006D5A9D" w:rsidP="00FD0A28">
      <w:pPr>
        <w:numPr>
          <w:ilvl w:val="0"/>
          <w:numId w:val="2"/>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Specific guidance for Medicine, Veterinary and Dentistry applicants and for Oxbridge and Trinity candidates</w:t>
      </w:r>
      <w:r w:rsidR="00E13B9D" w:rsidRPr="001455B1">
        <w:rPr>
          <w:rFonts w:eastAsia="Times New Roman" w:cstheme="minorHAnsi"/>
          <w:sz w:val="24"/>
          <w:szCs w:val="24"/>
          <w:lang w:eastAsia="en-GB"/>
        </w:rPr>
        <w:t xml:space="preserve"> (including access to our ‘Step-up to Oxford’ Programme)</w:t>
      </w:r>
    </w:p>
    <w:p w14:paraId="1ECA986A" w14:textId="77777777" w:rsidR="00F2631B" w:rsidRPr="001455B1" w:rsidRDefault="00F2631B" w:rsidP="00FD0A28">
      <w:pPr>
        <w:numPr>
          <w:ilvl w:val="0"/>
          <w:numId w:val="2"/>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Opportunities for students to experience meaningful encounters with employers and employees to enhance their knowledge of potential careers, work/education</w:t>
      </w:r>
      <w:r w:rsidR="0066037B" w:rsidRPr="001455B1">
        <w:rPr>
          <w:rFonts w:eastAsia="Times New Roman" w:cstheme="minorHAnsi"/>
          <w:sz w:val="24"/>
          <w:szCs w:val="24"/>
          <w:lang w:eastAsia="en-GB"/>
        </w:rPr>
        <w:t xml:space="preserve"> pathways and the world of work</w:t>
      </w:r>
    </w:p>
    <w:p w14:paraId="5D45D52D" w14:textId="77777777" w:rsidR="006D5A9D" w:rsidRPr="001455B1" w:rsidRDefault="006D5A9D" w:rsidP="00FD0A28">
      <w:pPr>
        <w:numPr>
          <w:ilvl w:val="0"/>
          <w:numId w:val="2"/>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Additional support for students applying for highly competitive courses and courses that require a portfolio of work</w:t>
      </w:r>
      <w:r w:rsidR="00D74306" w:rsidRPr="001455B1">
        <w:rPr>
          <w:rFonts w:eastAsia="Times New Roman" w:cstheme="minorHAnsi"/>
          <w:sz w:val="24"/>
          <w:szCs w:val="24"/>
          <w:lang w:eastAsia="en-GB"/>
        </w:rPr>
        <w:t xml:space="preserve"> or prior work experience</w:t>
      </w:r>
    </w:p>
    <w:p w14:paraId="5B1001CD" w14:textId="77777777" w:rsidR="006D5A9D" w:rsidRPr="001455B1" w:rsidRDefault="006D5A9D" w:rsidP="00FD0A28">
      <w:pPr>
        <w:numPr>
          <w:ilvl w:val="0"/>
          <w:numId w:val="2"/>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 xml:space="preserve">Close cooperation with the SENCO to assist </w:t>
      </w:r>
      <w:r w:rsidR="00185B9D" w:rsidRPr="001455B1">
        <w:rPr>
          <w:rFonts w:eastAsia="Times New Roman" w:cstheme="minorHAnsi"/>
          <w:sz w:val="24"/>
          <w:szCs w:val="24"/>
          <w:lang w:eastAsia="en-GB"/>
        </w:rPr>
        <w:t>student</w:t>
      </w:r>
      <w:r w:rsidRPr="001455B1">
        <w:rPr>
          <w:rFonts w:eastAsia="Times New Roman" w:cstheme="minorHAnsi"/>
          <w:sz w:val="24"/>
          <w:szCs w:val="24"/>
          <w:lang w:eastAsia="en-GB"/>
        </w:rPr>
        <w:t>s who have additional learning needs</w:t>
      </w:r>
    </w:p>
    <w:p w14:paraId="1022093D" w14:textId="77777777" w:rsidR="00F2631B" w:rsidRPr="001455B1" w:rsidRDefault="00F2631B" w:rsidP="00FD0A28">
      <w:pPr>
        <w:numPr>
          <w:ilvl w:val="0"/>
          <w:numId w:val="2"/>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 xml:space="preserve">Aspirational encounters with </w:t>
      </w:r>
      <w:r w:rsidR="00A16453" w:rsidRPr="001455B1">
        <w:rPr>
          <w:rFonts w:eastAsia="Times New Roman" w:cstheme="minorHAnsi"/>
          <w:sz w:val="24"/>
          <w:szCs w:val="24"/>
          <w:lang w:eastAsia="en-GB"/>
        </w:rPr>
        <w:t>STEAM</w:t>
      </w:r>
      <w:r w:rsidRPr="001455B1">
        <w:rPr>
          <w:rFonts w:eastAsia="Times New Roman" w:cstheme="minorHAnsi"/>
          <w:sz w:val="24"/>
          <w:szCs w:val="24"/>
          <w:lang w:eastAsia="en-GB"/>
        </w:rPr>
        <w:t xml:space="preserve"> that promote career and education choices, that challenge stereotypes and promote diversity around this area</w:t>
      </w:r>
    </w:p>
    <w:p w14:paraId="04C934FE" w14:textId="77777777" w:rsidR="00F2631B" w:rsidRPr="001455B1" w:rsidRDefault="006D5A9D" w:rsidP="00FD0A28">
      <w:pPr>
        <w:numPr>
          <w:ilvl w:val="0"/>
          <w:numId w:val="2"/>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Information relating to student finance</w:t>
      </w:r>
    </w:p>
    <w:p w14:paraId="3602A0DB" w14:textId="77777777" w:rsidR="006D5A9D" w:rsidRPr="001455B1" w:rsidRDefault="006D5A9D" w:rsidP="00FD0A28">
      <w:pPr>
        <w:numPr>
          <w:ilvl w:val="0"/>
          <w:numId w:val="2"/>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A secure structure for Work Experience to be delivered in a meaningful manner</w:t>
      </w:r>
    </w:p>
    <w:p w14:paraId="1DE1CE52" w14:textId="77777777" w:rsidR="006D5A9D" w:rsidRPr="001455B1" w:rsidRDefault="006D5A9D" w:rsidP="00FD0A28">
      <w:pPr>
        <w:numPr>
          <w:ilvl w:val="0"/>
          <w:numId w:val="2"/>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Up-to-date Labour Market Information</w:t>
      </w:r>
    </w:p>
    <w:p w14:paraId="7AB4F4AE" w14:textId="77777777" w:rsidR="006D5A9D" w:rsidRPr="001455B1" w:rsidRDefault="006D5A9D" w:rsidP="00FD0A28">
      <w:pPr>
        <w:numPr>
          <w:ilvl w:val="0"/>
          <w:numId w:val="2"/>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 xml:space="preserve">Advice and assistance to </w:t>
      </w:r>
      <w:r w:rsidR="00185B9D" w:rsidRPr="001455B1">
        <w:rPr>
          <w:rFonts w:eastAsia="Times New Roman" w:cstheme="minorHAnsi"/>
          <w:sz w:val="24"/>
          <w:szCs w:val="24"/>
          <w:lang w:eastAsia="en-GB"/>
        </w:rPr>
        <w:t>student</w:t>
      </w:r>
      <w:r w:rsidRPr="001455B1">
        <w:rPr>
          <w:rFonts w:eastAsia="Times New Roman" w:cstheme="minorHAnsi"/>
          <w:sz w:val="24"/>
          <w:szCs w:val="24"/>
          <w:lang w:eastAsia="en-GB"/>
        </w:rPr>
        <w:t>s, parents and teachers on careers related matters</w:t>
      </w:r>
    </w:p>
    <w:p w14:paraId="0B1BAFB3" w14:textId="77777777" w:rsidR="006D5A9D" w:rsidRPr="001455B1" w:rsidRDefault="006D5A9D" w:rsidP="00FD0A28">
      <w:pPr>
        <w:numPr>
          <w:ilvl w:val="0"/>
          <w:numId w:val="2"/>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Support for subject teachers to embed Employability across the curriculum</w:t>
      </w:r>
    </w:p>
    <w:p w14:paraId="40301C80" w14:textId="77777777" w:rsidR="00B24124" w:rsidRPr="001455B1" w:rsidRDefault="00B24124" w:rsidP="00FD0A28">
      <w:pPr>
        <w:shd w:val="clear" w:color="auto" w:fill="FFFFFF"/>
        <w:spacing w:after="0" w:line="240" w:lineRule="auto"/>
        <w:ind w:right="-319"/>
        <w:rPr>
          <w:rFonts w:eastAsia="Times New Roman" w:cstheme="minorHAnsi"/>
          <w:sz w:val="24"/>
          <w:szCs w:val="24"/>
          <w:lang w:eastAsia="en-GB"/>
        </w:rPr>
      </w:pPr>
    </w:p>
    <w:p w14:paraId="10C2365E" w14:textId="77777777" w:rsidR="00B24124" w:rsidRPr="001455B1" w:rsidRDefault="00B24124" w:rsidP="00FD0A28">
      <w:pPr>
        <w:shd w:val="clear" w:color="auto" w:fill="FFFFFF"/>
        <w:spacing w:after="0" w:line="240" w:lineRule="auto"/>
        <w:ind w:right="-319"/>
        <w:rPr>
          <w:rFonts w:eastAsia="Times New Roman" w:cstheme="minorHAnsi"/>
          <w:sz w:val="24"/>
          <w:szCs w:val="24"/>
          <w:lang w:eastAsia="en-GB"/>
        </w:rPr>
      </w:pPr>
    </w:p>
    <w:p w14:paraId="05AC5BCA" w14:textId="77777777" w:rsidR="00B24124" w:rsidRPr="001455B1" w:rsidRDefault="00B24124" w:rsidP="00FD0A28">
      <w:p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We will achieve this through the following provisions:</w:t>
      </w:r>
    </w:p>
    <w:p w14:paraId="404A0B3B" w14:textId="77777777" w:rsidR="00B24124" w:rsidRPr="001455B1" w:rsidRDefault="00B24124" w:rsidP="00FD0A28">
      <w:pPr>
        <w:shd w:val="clear" w:color="auto" w:fill="FFFFFF"/>
        <w:spacing w:after="0" w:line="240" w:lineRule="auto"/>
        <w:ind w:right="-319"/>
        <w:rPr>
          <w:rFonts w:eastAsia="Times New Roman" w:cstheme="minorHAnsi"/>
          <w:b/>
          <w:sz w:val="24"/>
          <w:szCs w:val="24"/>
          <w:lang w:eastAsia="en-GB"/>
        </w:rPr>
      </w:pPr>
    </w:p>
    <w:p w14:paraId="739DAEC5" w14:textId="536845AB" w:rsidR="00A44622" w:rsidRPr="003C3DB5" w:rsidRDefault="00627992" w:rsidP="00FD0A28">
      <w:pPr>
        <w:shd w:val="clear" w:color="auto" w:fill="FFFFFF"/>
        <w:spacing w:after="0" w:line="240" w:lineRule="auto"/>
        <w:ind w:right="-319"/>
        <w:rPr>
          <w:rFonts w:eastAsia="Times New Roman" w:cstheme="minorHAnsi"/>
          <w:b/>
          <w:sz w:val="28"/>
          <w:szCs w:val="28"/>
          <w:u w:val="single"/>
          <w:lang w:eastAsia="en-GB"/>
        </w:rPr>
      </w:pPr>
      <w:r w:rsidRPr="003C3DB5">
        <w:rPr>
          <w:rFonts w:eastAsia="Times New Roman" w:cstheme="minorHAnsi"/>
          <w:b/>
          <w:sz w:val="28"/>
          <w:szCs w:val="28"/>
          <w:u w:val="single"/>
          <w:lang w:eastAsia="en-GB"/>
        </w:rPr>
        <w:t xml:space="preserve">PSHE / Mentor time </w:t>
      </w:r>
    </w:p>
    <w:p w14:paraId="010E2B60" w14:textId="77777777" w:rsidR="003C3DB5" w:rsidRDefault="003C3DB5" w:rsidP="00FD0A28">
      <w:pPr>
        <w:shd w:val="clear" w:color="auto" w:fill="FFFFFF"/>
        <w:spacing w:after="0" w:line="240" w:lineRule="auto"/>
        <w:ind w:right="-319"/>
        <w:rPr>
          <w:rFonts w:eastAsia="Times New Roman" w:cstheme="minorHAnsi"/>
          <w:sz w:val="24"/>
          <w:szCs w:val="24"/>
          <w:lang w:eastAsia="en-GB"/>
        </w:rPr>
      </w:pPr>
    </w:p>
    <w:p w14:paraId="62022CD1" w14:textId="3B95E8BB" w:rsidR="009D1BF8" w:rsidRPr="009D1BF8" w:rsidRDefault="00A44622" w:rsidP="00FD0A28">
      <w:pPr>
        <w:shd w:val="clear" w:color="auto" w:fill="FFFFFF"/>
        <w:spacing w:after="0" w:line="240" w:lineRule="auto"/>
        <w:ind w:right="-319"/>
        <w:rPr>
          <w:rFonts w:eastAsia="Times New Roman" w:cstheme="minorHAnsi"/>
          <w:sz w:val="24"/>
          <w:szCs w:val="24"/>
          <w:lang w:eastAsia="en-GB"/>
        </w:rPr>
      </w:pPr>
      <w:r w:rsidRPr="009D1BF8">
        <w:rPr>
          <w:rFonts w:eastAsia="Times New Roman" w:cstheme="minorHAnsi"/>
          <w:sz w:val="24"/>
          <w:szCs w:val="24"/>
          <w:lang w:eastAsia="en-GB"/>
        </w:rPr>
        <w:t>In Year 7</w:t>
      </w:r>
      <w:r w:rsidR="003C3DB5">
        <w:rPr>
          <w:rFonts w:eastAsia="Times New Roman" w:cstheme="minorHAnsi"/>
          <w:sz w:val="24"/>
          <w:szCs w:val="24"/>
          <w:lang w:eastAsia="en-GB"/>
        </w:rPr>
        <w:t>-9</w:t>
      </w:r>
      <w:r w:rsidRPr="009D1BF8">
        <w:rPr>
          <w:rFonts w:eastAsia="Times New Roman" w:cstheme="minorHAnsi"/>
          <w:sz w:val="24"/>
          <w:szCs w:val="24"/>
          <w:lang w:eastAsia="en-GB"/>
        </w:rPr>
        <w:t xml:space="preserve"> students </w:t>
      </w:r>
      <w:r w:rsidR="009D1BF8" w:rsidRPr="009D1BF8">
        <w:rPr>
          <w:rFonts w:eastAsia="Times New Roman" w:cstheme="minorHAnsi"/>
          <w:sz w:val="24"/>
          <w:szCs w:val="24"/>
          <w:lang w:eastAsia="en-GB"/>
        </w:rPr>
        <w:t>are</w:t>
      </w:r>
      <w:r w:rsidRPr="009D1BF8">
        <w:rPr>
          <w:rFonts w:eastAsia="Times New Roman" w:cstheme="minorHAnsi"/>
          <w:sz w:val="24"/>
          <w:szCs w:val="24"/>
          <w:lang w:eastAsia="en-GB"/>
        </w:rPr>
        <w:t xml:space="preserve"> introduc</w:t>
      </w:r>
      <w:r w:rsidR="009D1BF8" w:rsidRPr="009D1BF8">
        <w:rPr>
          <w:rFonts w:eastAsia="Times New Roman" w:cstheme="minorHAnsi"/>
          <w:sz w:val="24"/>
          <w:szCs w:val="24"/>
          <w:lang w:eastAsia="en-GB"/>
        </w:rPr>
        <w:t xml:space="preserve">ed </w:t>
      </w:r>
      <w:r w:rsidRPr="009D1BF8">
        <w:rPr>
          <w:rFonts w:eastAsia="Times New Roman" w:cstheme="minorHAnsi"/>
          <w:sz w:val="24"/>
          <w:szCs w:val="24"/>
          <w:lang w:eastAsia="en-GB"/>
        </w:rPr>
        <w:t>to the general skills they need to develop a</w:t>
      </w:r>
      <w:r w:rsidR="009D1BF8" w:rsidRPr="009D1BF8">
        <w:rPr>
          <w:rFonts w:eastAsia="Times New Roman" w:cstheme="minorHAnsi"/>
          <w:sz w:val="24"/>
          <w:szCs w:val="24"/>
          <w:lang w:eastAsia="en-GB"/>
        </w:rPr>
        <w:t>n understanding of careers</w:t>
      </w:r>
      <w:r w:rsidR="00114F7E" w:rsidRPr="009D1BF8">
        <w:rPr>
          <w:rFonts w:eastAsia="Times New Roman" w:cstheme="minorHAnsi"/>
          <w:sz w:val="24"/>
          <w:szCs w:val="24"/>
          <w:lang w:eastAsia="en-GB"/>
        </w:rPr>
        <w:t xml:space="preserve"> and raise their aspiration</w:t>
      </w:r>
      <w:r w:rsidRPr="009D1BF8">
        <w:rPr>
          <w:rFonts w:eastAsia="Times New Roman" w:cstheme="minorHAnsi"/>
          <w:sz w:val="24"/>
          <w:szCs w:val="24"/>
          <w:lang w:eastAsia="en-GB"/>
        </w:rPr>
        <w:t xml:space="preserve">. </w:t>
      </w:r>
    </w:p>
    <w:p w14:paraId="4C815C2C" w14:textId="4D90B06D" w:rsidR="00A44622" w:rsidRPr="009D1BF8" w:rsidRDefault="009D1BF8" w:rsidP="00FD0A28">
      <w:pPr>
        <w:shd w:val="clear" w:color="auto" w:fill="FFFFFF"/>
        <w:spacing w:after="0" w:line="240" w:lineRule="auto"/>
        <w:ind w:right="-319"/>
        <w:rPr>
          <w:rFonts w:eastAsia="Times New Roman" w:cstheme="minorHAnsi"/>
          <w:sz w:val="24"/>
          <w:szCs w:val="24"/>
          <w:lang w:eastAsia="en-GB"/>
        </w:rPr>
      </w:pPr>
      <w:r w:rsidRPr="009D1BF8">
        <w:rPr>
          <w:rFonts w:eastAsia="Times New Roman" w:cstheme="minorHAnsi"/>
          <w:sz w:val="24"/>
          <w:szCs w:val="24"/>
          <w:lang w:eastAsia="en-GB"/>
        </w:rPr>
        <w:t xml:space="preserve">Through Base Camp and Careers </w:t>
      </w:r>
      <w:r>
        <w:rPr>
          <w:rFonts w:eastAsia="Times New Roman" w:cstheme="minorHAnsi"/>
          <w:sz w:val="24"/>
          <w:szCs w:val="24"/>
          <w:lang w:eastAsia="en-GB"/>
        </w:rPr>
        <w:t>ACW’s</w:t>
      </w:r>
      <w:r w:rsidR="00A44622" w:rsidRPr="009D1BF8">
        <w:rPr>
          <w:rFonts w:eastAsia="Times New Roman" w:cstheme="minorHAnsi"/>
          <w:sz w:val="24"/>
          <w:szCs w:val="24"/>
          <w:lang w:eastAsia="en-GB"/>
        </w:rPr>
        <w:t xml:space="preserve"> skills</w:t>
      </w:r>
      <w:r w:rsidR="003C3DB5">
        <w:rPr>
          <w:rFonts w:eastAsia="Times New Roman" w:cstheme="minorHAnsi"/>
          <w:sz w:val="24"/>
          <w:szCs w:val="24"/>
          <w:lang w:eastAsia="en-GB"/>
        </w:rPr>
        <w:t xml:space="preserve"> students develop</w:t>
      </w:r>
      <w:r w:rsidR="00A44622" w:rsidRPr="009D1BF8">
        <w:rPr>
          <w:rFonts w:eastAsia="Times New Roman" w:cstheme="minorHAnsi"/>
          <w:sz w:val="24"/>
          <w:szCs w:val="24"/>
          <w:lang w:eastAsia="en-GB"/>
        </w:rPr>
        <w:t xml:space="preserve"> include:</w:t>
      </w:r>
    </w:p>
    <w:p w14:paraId="19B9D8A9" w14:textId="77777777" w:rsidR="00A44622" w:rsidRPr="009D1BF8" w:rsidRDefault="00A44622" w:rsidP="00FD0A28">
      <w:pPr>
        <w:pStyle w:val="ListParagraph"/>
        <w:numPr>
          <w:ilvl w:val="0"/>
          <w:numId w:val="26"/>
        </w:numPr>
        <w:shd w:val="clear" w:color="auto" w:fill="FFFFFF"/>
        <w:spacing w:after="0" w:line="240" w:lineRule="auto"/>
        <w:ind w:left="314" w:right="-319" w:hanging="314"/>
        <w:rPr>
          <w:rFonts w:eastAsia="Times New Roman" w:cstheme="minorHAnsi"/>
          <w:sz w:val="24"/>
          <w:szCs w:val="24"/>
          <w:lang w:eastAsia="en-GB"/>
        </w:rPr>
      </w:pPr>
      <w:r w:rsidRPr="009D1BF8">
        <w:rPr>
          <w:rFonts w:eastAsia="Times New Roman" w:cstheme="minorHAnsi"/>
          <w:sz w:val="24"/>
          <w:szCs w:val="24"/>
          <w:lang w:eastAsia="en-GB"/>
        </w:rPr>
        <w:t>Using positive self-talk</w:t>
      </w:r>
    </w:p>
    <w:p w14:paraId="09B97941" w14:textId="77777777" w:rsidR="00A44622" w:rsidRPr="009D1BF8" w:rsidRDefault="00A44622" w:rsidP="00FD0A28">
      <w:pPr>
        <w:pStyle w:val="ListParagraph"/>
        <w:numPr>
          <w:ilvl w:val="0"/>
          <w:numId w:val="26"/>
        </w:numPr>
        <w:shd w:val="clear" w:color="auto" w:fill="FFFFFF"/>
        <w:spacing w:after="0" w:line="240" w:lineRule="auto"/>
        <w:ind w:left="314" w:right="-319" w:hanging="314"/>
        <w:rPr>
          <w:rFonts w:eastAsia="Times New Roman" w:cstheme="minorHAnsi"/>
          <w:sz w:val="24"/>
          <w:szCs w:val="24"/>
          <w:lang w:eastAsia="en-GB"/>
        </w:rPr>
      </w:pPr>
      <w:r w:rsidRPr="009D1BF8">
        <w:rPr>
          <w:rFonts w:eastAsia="Times New Roman" w:cstheme="minorHAnsi"/>
          <w:sz w:val="24"/>
          <w:szCs w:val="24"/>
          <w:lang w:eastAsia="en-GB"/>
        </w:rPr>
        <w:t>Viewing mistakes as learning opportunities</w:t>
      </w:r>
    </w:p>
    <w:p w14:paraId="2B6D6C62" w14:textId="77777777" w:rsidR="00A44622" w:rsidRPr="009D1BF8" w:rsidRDefault="00A44622" w:rsidP="00FD0A28">
      <w:pPr>
        <w:pStyle w:val="ListParagraph"/>
        <w:numPr>
          <w:ilvl w:val="0"/>
          <w:numId w:val="26"/>
        </w:numPr>
        <w:shd w:val="clear" w:color="auto" w:fill="FFFFFF"/>
        <w:spacing w:after="0" w:line="240" w:lineRule="auto"/>
        <w:ind w:left="314" w:right="-319" w:hanging="314"/>
        <w:rPr>
          <w:rFonts w:eastAsia="Times New Roman" w:cstheme="minorHAnsi"/>
          <w:sz w:val="24"/>
          <w:szCs w:val="24"/>
          <w:lang w:eastAsia="en-GB"/>
        </w:rPr>
      </w:pPr>
      <w:r w:rsidRPr="009D1BF8">
        <w:rPr>
          <w:rFonts w:eastAsia="Times New Roman" w:cstheme="minorHAnsi"/>
          <w:sz w:val="24"/>
          <w:szCs w:val="24"/>
          <w:lang w:eastAsia="en-GB"/>
        </w:rPr>
        <w:t>Targeting effort effectively</w:t>
      </w:r>
    </w:p>
    <w:p w14:paraId="1FE3C72B" w14:textId="77777777" w:rsidR="00A44622" w:rsidRPr="009D1BF8" w:rsidRDefault="00A44622" w:rsidP="00FD0A28">
      <w:pPr>
        <w:pStyle w:val="ListParagraph"/>
        <w:numPr>
          <w:ilvl w:val="0"/>
          <w:numId w:val="26"/>
        </w:numPr>
        <w:shd w:val="clear" w:color="auto" w:fill="FFFFFF"/>
        <w:spacing w:after="0" w:line="240" w:lineRule="auto"/>
        <w:ind w:left="314" w:right="-319" w:hanging="314"/>
        <w:rPr>
          <w:rFonts w:eastAsia="Times New Roman" w:cstheme="minorHAnsi"/>
          <w:sz w:val="24"/>
          <w:szCs w:val="24"/>
          <w:lang w:eastAsia="en-GB"/>
        </w:rPr>
      </w:pPr>
      <w:r w:rsidRPr="009D1BF8">
        <w:rPr>
          <w:rFonts w:eastAsia="Times New Roman" w:cstheme="minorHAnsi"/>
          <w:sz w:val="24"/>
          <w:szCs w:val="24"/>
          <w:lang w:eastAsia="en-GB"/>
        </w:rPr>
        <w:t xml:space="preserve">Giving and receiving effective feedback </w:t>
      </w:r>
    </w:p>
    <w:p w14:paraId="005C6EC1" w14:textId="77777777" w:rsidR="00A44622" w:rsidRPr="009D1BF8" w:rsidRDefault="00A44622" w:rsidP="00FD0A28">
      <w:pPr>
        <w:pStyle w:val="ListParagraph"/>
        <w:numPr>
          <w:ilvl w:val="0"/>
          <w:numId w:val="26"/>
        </w:numPr>
        <w:shd w:val="clear" w:color="auto" w:fill="FFFFFF"/>
        <w:spacing w:after="0" w:line="240" w:lineRule="auto"/>
        <w:ind w:left="314" w:right="-319" w:hanging="314"/>
        <w:rPr>
          <w:rFonts w:eastAsia="Times New Roman" w:cstheme="minorHAnsi"/>
          <w:sz w:val="24"/>
          <w:szCs w:val="24"/>
          <w:lang w:eastAsia="en-GB"/>
        </w:rPr>
      </w:pPr>
      <w:r w:rsidRPr="009D1BF8">
        <w:rPr>
          <w:rFonts w:eastAsia="Times New Roman" w:cstheme="minorHAnsi"/>
          <w:sz w:val="24"/>
          <w:szCs w:val="24"/>
          <w:lang w:eastAsia="en-GB"/>
        </w:rPr>
        <w:t>Metacognition techniques</w:t>
      </w:r>
    </w:p>
    <w:p w14:paraId="3BDE9379" w14:textId="467558A5" w:rsidR="00B24124" w:rsidRDefault="00A44622" w:rsidP="00883F33">
      <w:pPr>
        <w:pStyle w:val="ListParagraph"/>
        <w:numPr>
          <w:ilvl w:val="0"/>
          <w:numId w:val="26"/>
        </w:numPr>
        <w:shd w:val="clear" w:color="auto" w:fill="FFFFFF"/>
        <w:spacing w:after="0" w:line="240" w:lineRule="auto"/>
        <w:ind w:left="314" w:right="-319" w:hanging="314"/>
        <w:rPr>
          <w:rFonts w:eastAsia="Times New Roman" w:cstheme="minorHAnsi"/>
          <w:sz w:val="24"/>
          <w:szCs w:val="24"/>
          <w:lang w:eastAsia="en-GB"/>
        </w:rPr>
      </w:pPr>
      <w:r w:rsidRPr="009D1BF8">
        <w:rPr>
          <w:rFonts w:eastAsia="Times New Roman" w:cstheme="minorHAnsi"/>
          <w:sz w:val="24"/>
          <w:szCs w:val="24"/>
          <w:lang w:eastAsia="en-GB"/>
        </w:rPr>
        <w:t>Focusing on and developing the process of learning</w:t>
      </w:r>
    </w:p>
    <w:p w14:paraId="47B19A16" w14:textId="77777777" w:rsidR="008D2A5C" w:rsidRDefault="008D2A5C" w:rsidP="008D2A5C">
      <w:pPr>
        <w:shd w:val="clear" w:color="auto" w:fill="FFFFFF"/>
        <w:spacing w:after="0" w:line="240" w:lineRule="auto"/>
        <w:ind w:right="-319"/>
        <w:rPr>
          <w:rFonts w:eastAsia="Times New Roman" w:cstheme="minorHAnsi"/>
          <w:sz w:val="24"/>
          <w:szCs w:val="24"/>
          <w:lang w:eastAsia="en-GB"/>
        </w:rPr>
      </w:pPr>
    </w:p>
    <w:p w14:paraId="791759CD" w14:textId="1F51DBD2" w:rsidR="008D2A5C" w:rsidRPr="008D2A5C" w:rsidRDefault="008D2A5C" w:rsidP="008D2A5C">
      <w:pPr>
        <w:shd w:val="clear" w:color="auto" w:fill="FFFFFF"/>
        <w:spacing w:after="0" w:line="240" w:lineRule="auto"/>
        <w:ind w:right="-319"/>
        <w:rPr>
          <w:rFonts w:eastAsia="Times New Roman" w:cstheme="minorHAnsi"/>
          <w:sz w:val="24"/>
          <w:szCs w:val="24"/>
          <w:lang w:eastAsia="en-GB"/>
        </w:rPr>
      </w:pPr>
      <w:r>
        <w:rPr>
          <w:rFonts w:eastAsia="Times New Roman" w:cstheme="minorHAnsi"/>
          <w:sz w:val="24"/>
          <w:szCs w:val="24"/>
          <w:lang w:eastAsia="en-GB"/>
        </w:rPr>
        <w:t>Intended career path – through the annual student survey year 9 will look at what career paths students are looking at and this will shape the encounters with employers and employees. This will enable students to experience a suitable encounter with an appropriate employer through work experience.</w:t>
      </w:r>
    </w:p>
    <w:p w14:paraId="64CC5EE6" w14:textId="77777777" w:rsidR="003118F6" w:rsidRPr="001455B1" w:rsidRDefault="003118F6" w:rsidP="00FD0A28">
      <w:pPr>
        <w:ind w:right="-319"/>
        <w:rPr>
          <w:rFonts w:eastAsia="Times New Roman" w:cstheme="minorHAnsi"/>
          <w:sz w:val="24"/>
          <w:szCs w:val="24"/>
          <w:lang w:eastAsia="en-GB"/>
        </w:rPr>
      </w:pPr>
      <w:r w:rsidRPr="001455B1">
        <w:rPr>
          <w:rFonts w:eastAsia="Times New Roman" w:cstheme="minorHAnsi"/>
          <w:sz w:val="24"/>
          <w:szCs w:val="24"/>
          <w:lang w:eastAsia="en-GB"/>
        </w:rPr>
        <w:br w:type="page"/>
      </w:r>
    </w:p>
    <w:p w14:paraId="0F618482" w14:textId="77777777" w:rsidR="003118F6" w:rsidRPr="001455B1" w:rsidRDefault="003118F6" w:rsidP="00FD0A28">
      <w:pPr>
        <w:shd w:val="clear" w:color="auto" w:fill="FFFFFF"/>
        <w:spacing w:after="0" w:line="240" w:lineRule="auto"/>
        <w:ind w:right="-319"/>
        <w:rPr>
          <w:rFonts w:eastAsia="Times New Roman" w:cstheme="minorHAnsi"/>
          <w:sz w:val="24"/>
          <w:szCs w:val="24"/>
          <w:lang w:eastAsia="en-GB"/>
        </w:rPr>
      </w:pPr>
    </w:p>
    <w:p w14:paraId="0503A4BC" w14:textId="77777777" w:rsidR="00B24124" w:rsidRPr="00EF3FCD" w:rsidRDefault="00B24124" w:rsidP="00FD0A28">
      <w:pPr>
        <w:shd w:val="clear" w:color="auto" w:fill="FFFFFF"/>
        <w:spacing w:after="0" w:line="240" w:lineRule="auto"/>
        <w:ind w:right="-319"/>
        <w:rPr>
          <w:rFonts w:eastAsia="Times New Roman" w:cstheme="minorHAnsi"/>
          <w:sz w:val="24"/>
          <w:szCs w:val="24"/>
          <w:highlight w:val="yellow"/>
          <w:lang w:eastAsia="en-GB"/>
        </w:rPr>
      </w:pPr>
    </w:p>
    <w:p w14:paraId="77D36622" w14:textId="77777777" w:rsidR="008E1BED" w:rsidRPr="003C3DB5" w:rsidRDefault="00A44622" w:rsidP="00FD0A28">
      <w:pPr>
        <w:shd w:val="clear" w:color="auto" w:fill="FFFFFF"/>
        <w:spacing w:after="0" w:line="240" w:lineRule="auto"/>
        <w:ind w:right="-319"/>
        <w:rPr>
          <w:rFonts w:eastAsia="Times New Roman" w:cstheme="minorHAnsi"/>
          <w:sz w:val="24"/>
          <w:szCs w:val="24"/>
          <w:lang w:eastAsia="en-GB"/>
        </w:rPr>
      </w:pPr>
      <w:r w:rsidRPr="003C3DB5">
        <w:rPr>
          <w:rFonts w:eastAsia="Times New Roman" w:cstheme="minorHAnsi"/>
          <w:sz w:val="24"/>
          <w:szCs w:val="24"/>
          <w:lang w:eastAsia="en-GB"/>
        </w:rPr>
        <w:t xml:space="preserve">In </w:t>
      </w:r>
      <w:r w:rsidR="006E60B0" w:rsidRPr="003C3DB5">
        <w:rPr>
          <w:rFonts w:eastAsia="Times New Roman" w:cstheme="minorHAnsi"/>
          <w:sz w:val="24"/>
          <w:szCs w:val="24"/>
          <w:lang w:eastAsia="en-GB"/>
        </w:rPr>
        <w:t xml:space="preserve">Year 10 </w:t>
      </w:r>
      <w:r w:rsidR="008E1BED" w:rsidRPr="003C3DB5">
        <w:rPr>
          <w:rFonts w:eastAsia="Times New Roman" w:cstheme="minorHAnsi"/>
          <w:sz w:val="24"/>
          <w:szCs w:val="24"/>
          <w:lang w:eastAsia="en-GB"/>
        </w:rPr>
        <w:t xml:space="preserve">students engage in careers activities to support the development of their employability skills and to broaden their knowledge and understanding </w:t>
      </w:r>
      <w:r w:rsidR="005E1880" w:rsidRPr="003C3DB5">
        <w:rPr>
          <w:rFonts w:eastAsia="Times New Roman" w:cstheme="minorHAnsi"/>
          <w:sz w:val="24"/>
          <w:szCs w:val="24"/>
          <w:lang w:eastAsia="en-GB"/>
        </w:rPr>
        <w:t xml:space="preserve">of </w:t>
      </w:r>
      <w:r w:rsidR="008E1BED" w:rsidRPr="003C3DB5">
        <w:rPr>
          <w:rFonts w:eastAsia="Times New Roman" w:cstheme="minorHAnsi"/>
          <w:sz w:val="24"/>
          <w:szCs w:val="24"/>
          <w:lang w:eastAsia="en-GB"/>
        </w:rPr>
        <w:t xml:space="preserve">the opportunities available to them for post 16 </w:t>
      </w:r>
      <w:r w:rsidR="005E1880" w:rsidRPr="003C3DB5">
        <w:rPr>
          <w:rFonts w:eastAsia="Times New Roman" w:cstheme="minorHAnsi"/>
          <w:sz w:val="24"/>
          <w:szCs w:val="24"/>
          <w:lang w:eastAsia="en-GB"/>
        </w:rPr>
        <w:t>education, employment or training.</w:t>
      </w:r>
      <w:r w:rsidR="006570E6" w:rsidRPr="003C3DB5">
        <w:rPr>
          <w:rFonts w:eastAsia="Times New Roman" w:cstheme="minorHAnsi"/>
          <w:sz w:val="24"/>
          <w:szCs w:val="24"/>
          <w:lang w:eastAsia="en-GB"/>
        </w:rPr>
        <w:t xml:space="preserve"> </w:t>
      </w:r>
    </w:p>
    <w:p w14:paraId="04021C25" w14:textId="77777777" w:rsidR="008E1BED" w:rsidRPr="00EF3FCD" w:rsidRDefault="008E1BED" w:rsidP="00FD0A28">
      <w:pPr>
        <w:shd w:val="clear" w:color="auto" w:fill="FFFFFF"/>
        <w:spacing w:after="0" w:line="240" w:lineRule="auto"/>
        <w:ind w:right="-319"/>
        <w:rPr>
          <w:rFonts w:eastAsia="Times New Roman" w:cstheme="minorHAnsi"/>
          <w:sz w:val="24"/>
          <w:szCs w:val="24"/>
          <w:highlight w:val="yellow"/>
          <w:lang w:eastAsia="en-GB"/>
        </w:rPr>
      </w:pPr>
    </w:p>
    <w:p w14:paraId="5FFE593C" w14:textId="77777777" w:rsidR="008E1BED" w:rsidRPr="001455B1" w:rsidRDefault="005E1880" w:rsidP="00FD0A28">
      <w:pPr>
        <w:shd w:val="clear" w:color="auto" w:fill="FFFFFF"/>
        <w:spacing w:after="0" w:line="240" w:lineRule="auto"/>
        <w:ind w:right="-319"/>
        <w:rPr>
          <w:rFonts w:eastAsia="Times New Roman" w:cstheme="minorHAnsi"/>
          <w:sz w:val="24"/>
          <w:szCs w:val="24"/>
          <w:lang w:eastAsia="en-GB"/>
        </w:rPr>
      </w:pPr>
      <w:r w:rsidRPr="003C3DB5">
        <w:rPr>
          <w:rFonts w:eastAsia="Times New Roman" w:cstheme="minorHAnsi"/>
          <w:sz w:val="24"/>
          <w:szCs w:val="24"/>
          <w:lang w:eastAsia="en-GB"/>
        </w:rPr>
        <w:t xml:space="preserve">Year 11 students are supported with their post 16 choices through the provision of 1:1 career guidance meetings and through </w:t>
      </w:r>
      <w:r w:rsidR="00D74306" w:rsidRPr="003C3DB5">
        <w:rPr>
          <w:rFonts w:eastAsia="Times New Roman" w:cstheme="minorHAnsi"/>
          <w:sz w:val="24"/>
          <w:szCs w:val="24"/>
          <w:lang w:eastAsia="en-GB"/>
        </w:rPr>
        <w:t xml:space="preserve">encouraged </w:t>
      </w:r>
      <w:r w:rsidRPr="003C3DB5">
        <w:rPr>
          <w:rFonts w:eastAsia="Times New Roman" w:cstheme="minorHAnsi"/>
          <w:sz w:val="24"/>
          <w:szCs w:val="24"/>
          <w:lang w:eastAsia="en-GB"/>
        </w:rPr>
        <w:t>participation in targeted careers information events such as open evenings, jobs or apprenticeship fairs, university campus events and wider careers fairs as appropriate.</w:t>
      </w:r>
    </w:p>
    <w:p w14:paraId="3BB22990" w14:textId="77777777" w:rsidR="008E1BED" w:rsidRPr="001455B1" w:rsidRDefault="008E1BED" w:rsidP="00FD0A28">
      <w:pPr>
        <w:shd w:val="clear" w:color="auto" w:fill="FFFFFF"/>
        <w:spacing w:after="0" w:line="240" w:lineRule="auto"/>
        <w:ind w:right="-319"/>
        <w:rPr>
          <w:rFonts w:eastAsia="Times New Roman" w:cstheme="minorHAnsi"/>
          <w:sz w:val="24"/>
          <w:szCs w:val="24"/>
          <w:lang w:eastAsia="en-GB"/>
        </w:rPr>
      </w:pPr>
    </w:p>
    <w:p w14:paraId="3CF16031" w14:textId="77777777" w:rsidR="006570E6" w:rsidRPr="001455B1" w:rsidRDefault="008E1BED" w:rsidP="00FD0A28">
      <w:p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 xml:space="preserve">In the Sixth Form </w:t>
      </w:r>
      <w:r w:rsidR="004A3F56" w:rsidRPr="001455B1">
        <w:rPr>
          <w:rFonts w:eastAsia="Times New Roman" w:cstheme="minorHAnsi"/>
          <w:sz w:val="24"/>
          <w:szCs w:val="24"/>
          <w:lang w:eastAsia="en-GB"/>
        </w:rPr>
        <w:t>the senior leadership team meet with all 6</w:t>
      </w:r>
      <w:r w:rsidR="004A3F56" w:rsidRPr="001455B1">
        <w:rPr>
          <w:rFonts w:eastAsia="Times New Roman" w:cstheme="minorHAnsi"/>
          <w:sz w:val="24"/>
          <w:szCs w:val="24"/>
          <w:vertAlign w:val="superscript"/>
          <w:lang w:eastAsia="en-GB"/>
        </w:rPr>
        <w:t>th</w:t>
      </w:r>
      <w:r w:rsidR="004A3F56" w:rsidRPr="001455B1">
        <w:rPr>
          <w:rFonts w:eastAsia="Times New Roman" w:cstheme="minorHAnsi"/>
          <w:sz w:val="24"/>
          <w:szCs w:val="24"/>
          <w:lang w:eastAsia="en-GB"/>
        </w:rPr>
        <w:t xml:space="preserve"> form students twice throughout their 2 years of A-level study to discuss their aspirations and careers and setup appropriate links with employers or Universities where possible. </w:t>
      </w:r>
      <w:r w:rsidR="006570E6" w:rsidRPr="001455B1">
        <w:rPr>
          <w:rFonts w:eastAsia="Times New Roman" w:cstheme="minorHAnsi"/>
          <w:sz w:val="24"/>
          <w:szCs w:val="24"/>
          <w:lang w:eastAsia="en-GB"/>
        </w:rPr>
        <w:t>There is a guest speaker programme which provides students with encounters with employers and employees.  There is also a tutor programme that provides support around:</w:t>
      </w:r>
    </w:p>
    <w:p w14:paraId="1303FA57" w14:textId="77777777" w:rsidR="006570E6" w:rsidRPr="001455B1" w:rsidRDefault="006570E6" w:rsidP="00FD0A28">
      <w:pPr>
        <w:pStyle w:val="ListParagraph"/>
        <w:numPr>
          <w:ilvl w:val="0"/>
          <w:numId w:val="28"/>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CV writing</w:t>
      </w:r>
    </w:p>
    <w:p w14:paraId="1AA79A79" w14:textId="77777777" w:rsidR="006570E6" w:rsidRPr="001455B1" w:rsidRDefault="006570E6" w:rsidP="00FD0A28">
      <w:pPr>
        <w:numPr>
          <w:ilvl w:val="0"/>
          <w:numId w:val="7"/>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Preparing for a mock interview</w:t>
      </w:r>
    </w:p>
    <w:p w14:paraId="2ADDD6A5" w14:textId="77777777" w:rsidR="006570E6" w:rsidRPr="001455B1" w:rsidRDefault="006570E6" w:rsidP="00FD0A28">
      <w:pPr>
        <w:numPr>
          <w:ilvl w:val="0"/>
          <w:numId w:val="7"/>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Researching Labour Market Information (LMI)</w:t>
      </w:r>
    </w:p>
    <w:p w14:paraId="1B8044BF" w14:textId="77777777" w:rsidR="006570E6" w:rsidRPr="001455B1" w:rsidRDefault="006570E6" w:rsidP="00FD0A28">
      <w:pPr>
        <w:numPr>
          <w:ilvl w:val="0"/>
          <w:numId w:val="7"/>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Planning work experience</w:t>
      </w:r>
    </w:p>
    <w:p w14:paraId="22DA0DD5" w14:textId="77777777" w:rsidR="006570E6" w:rsidRPr="001455B1" w:rsidRDefault="006570E6" w:rsidP="00FD0A28">
      <w:pPr>
        <w:numPr>
          <w:ilvl w:val="0"/>
          <w:numId w:val="7"/>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Composing a Personal Statement</w:t>
      </w:r>
    </w:p>
    <w:p w14:paraId="225171EF" w14:textId="77777777" w:rsidR="006570E6" w:rsidRPr="001455B1" w:rsidRDefault="006570E6" w:rsidP="00FD0A28">
      <w:pPr>
        <w:numPr>
          <w:ilvl w:val="0"/>
          <w:numId w:val="7"/>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Applying through UCAS</w:t>
      </w:r>
    </w:p>
    <w:p w14:paraId="298C913A" w14:textId="77777777" w:rsidR="003262B0" w:rsidRPr="001455B1" w:rsidRDefault="003262B0" w:rsidP="00FD0A28">
      <w:pPr>
        <w:shd w:val="clear" w:color="auto" w:fill="FFFFFF"/>
        <w:spacing w:after="0" w:line="240" w:lineRule="auto"/>
        <w:ind w:right="-319"/>
        <w:rPr>
          <w:rFonts w:eastAsia="Times New Roman" w:cstheme="minorHAnsi"/>
          <w:sz w:val="24"/>
          <w:szCs w:val="24"/>
          <w:lang w:eastAsia="en-GB"/>
        </w:rPr>
      </w:pPr>
    </w:p>
    <w:p w14:paraId="10AC28C7" w14:textId="77777777" w:rsidR="003262B0" w:rsidRPr="001455B1" w:rsidRDefault="003262B0" w:rsidP="00FD0A28">
      <w:p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Prospective Oxbridge and Med/Dent/Vet candidates are streamed into a fast track tutor group to give them the early support and guidance required. There is also additional support available for students applying for entry to other very competitive courses (including Teaching, Social Work, Nursing and Art College).</w:t>
      </w:r>
      <w:r w:rsidR="00114F7E" w:rsidRPr="001455B1">
        <w:rPr>
          <w:rFonts w:eastAsia="Times New Roman" w:cstheme="minorHAnsi"/>
          <w:sz w:val="24"/>
          <w:szCs w:val="24"/>
          <w:lang w:eastAsia="en-GB"/>
        </w:rPr>
        <w:t xml:space="preserve"> High ability students will also have the opportunity to access the ‘Step-up to Oxford’ programme. </w:t>
      </w:r>
    </w:p>
    <w:p w14:paraId="37A51171" w14:textId="77777777" w:rsidR="00F8165C" w:rsidRPr="001455B1" w:rsidRDefault="00F8165C" w:rsidP="00FD0A28">
      <w:pPr>
        <w:shd w:val="clear" w:color="auto" w:fill="FFFFFF"/>
        <w:spacing w:after="0" w:line="240" w:lineRule="auto"/>
        <w:ind w:right="-319"/>
        <w:rPr>
          <w:rFonts w:eastAsia="Times New Roman" w:cstheme="minorHAnsi"/>
          <w:sz w:val="24"/>
          <w:szCs w:val="24"/>
          <w:lang w:eastAsia="en-GB"/>
        </w:rPr>
      </w:pPr>
    </w:p>
    <w:p w14:paraId="529AE9E7" w14:textId="77777777" w:rsidR="001E6489" w:rsidRPr="003C3DB5" w:rsidRDefault="001E6489" w:rsidP="00FD0A28">
      <w:pPr>
        <w:shd w:val="clear" w:color="auto" w:fill="FFFFFF"/>
        <w:spacing w:after="0" w:line="240" w:lineRule="auto"/>
        <w:ind w:right="-319"/>
        <w:rPr>
          <w:rFonts w:eastAsia="Times New Roman" w:cstheme="minorHAnsi"/>
          <w:b/>
          <w:bCs/>
          <w:sz w:val="28"/>
          <w:szCs w:val="28"/>
          <w:u w:val="single"/>
          <w:lang w:eastAsia="en-GB"/>
        </w:rPr>
      </w:pPr>
      <w:proofErr w:type="spellStart"/>
      <w:r w:rsidRPr="003C3DB5">
        <w:rPr>
          <w:rFonts w:eastAsia="Times New Roman" w:cstheme="minorHAnsi"/>
          <w:b/>
          <w:bCs/>
          <w:sz w:val="28"/>
          <w:szCs w:val="28"/>
          <w:u w:val="single"/>
          <w:lang w:eastAsia="en-GB"/>
        </w:rPr>
        <w:t>Unifrog</w:t>
      </w:r>
      <w:proofErr w:type="spellEnd"/>
    </w:p>
    <w:p w14:paraId="1C0C1232" w14:textId="3BAE91DF" w:rsidR="001E6489" w:rsidRPr="001455B1" w:rsidRDefault="001E6489" w:rsidP="00FD0A28">
      <w:pPr>
        <w:shd w:val="clear" w:color="auto" w:fill="FFFFFF"/>
        <w:spacing w:after="0" w:line="240" w:lineRule="auto"/>
        <w:ind w:right="-319"/>
        <w:rPr>
          <w:rFonts w:eastAsia="Times New Roman" w:cstheme="minorHAnsi"/>
          <w:bCs/>
          <w:sz w:val="24"/>
          <w:szCs w:val="24"/>
          <w:lang w:eastAsia="en-GB"/>
        </w:rPr>
      </w:pPr>
      <w:r w:rsidRPr="001455B1">
        <w:rPr>
          <w:rFonts w:eastAsia="Times New Roman" w:cstheme="minorHAnsi"/>
          <w:bCs/>
          <w:sz w:val="24"/>
          <w:szCs w:val="24"/>
          <w:lang w:eastAsia="en-GB"/>
        </w:rPr>
        <w:t xml:space="preserve">All students at TBOWA </w:t>
      </w:r>
      <w:r w:rsidR="00F8165C" w:rsidRPr="001455B1">
        <w:rPr>
          <w:rFonts w:eastAsia="Times New Roman" w:cstheme="minorHAnsi"/>
          <w:bCs/>
          <w:sz w:val="24"/>
          <w:szCs w:val="24"/>
          <w:lang w:eastAsia="en-GB"/>
        </w:rPr>
        <w:t>are</w:t>
      </w:r>
      <w:r w:rsidRPr="001455B1">
        <w:rPr>
          <w:rFonts w:eastAsia="Times New Roman" w:cstheme="minorHAnsi"/>
          <w:bCs/>
          <w:sz w:val="24"/>
          <w:szCs w:val="24"/>
          <w:lang w:eastAsia="en-GB"/>
        </w:rPr>
        <w:t xml:space="preserve"> provided with a login to use </w:t>
      </w:r>
      <w:proofErr w:type="spellStart"/>
      <w:r w:rsidRPr="001455B1">
        <w:rPr>
          <w:rFonts w:eastAsia="Times New Roman" w:cstheme="minorHAnsi"/>
          <w:bCs/>
          <w:sz w:val="24"/>
          <w:szCs w:val="24"/>
          <w:lang w:eastAsia="en-GB"/>
        </w:rPr>
        <w:t>Unifrog</w:t>
      </w:r>
      <w:proofErr w:type="spellEnd"/>
      <w:r w:rsidR="00F8165C" w:rsidRPr="001455B1">
        <w:rPr>
          <w:rFonts w:eastAsia="Times New Roman" w:cstheme="minorHAnsi"/>
          <w:bCs/>
          <w:sz w:val="24"/>
          <w:szCs w:val="24"/>
          <w:lang w:eastAsia="en-GB"/>
        </w:rPr>
        <w:t>, an online</w:t>
      </w:r>
      <w:r w:rsidRPr="001455B1">
        <w:rPr>
          <w:rFonts w:eastAsia="Times New Roman" w:cstheme="minorHAnsi"/>
          <w:bCs/>
          <w:sz w:val="24"/>
          <w:szCs w:val="24"/>
          <w:lang w:eastAsia="en-GB"/>
        </w:rPr>
        <w:t xml:space="preserve"> </w:t>
      </w:r>
      <w:r w:rsidR="004C39E9" w:rsidRPr="001455B1">
        <w:rPr>
          <w:rFonts w:eastAsia="Times New Roman" w:cstheme="minorHAnsi"/>
          <w:bCs/>
          <w:sz w:val="24"/>
          <w:szCs w:val="24"/>
          <w:lang w:eastAsia="en-GB"/>
        </w:rPr>
        <w:t>platform</w:t>
      </w:r>
      <w:r w:rsidRPr="001455B1">
        <w:rPr>
          <w:rFonts w:eastAsia="Times New Roman" w:cstheme="minorHAnsi"/>
          <w:bCs/>
          <w:sz w:val="24"/>
          <w:szCs w:val="24"/>
          <w:lang w:eastAsia="en-GB"/>
        </w:rPr>
        <w:t xml:space="preserve"> that provides </w:t>
      </w:r>
      <w:r w:rsidR="00702B14" w:rsidRPr="001455B1">
        <w:rPr>
          <w:rFonts w:eastAsia="Times New Roman" w:cstheme="minorHAnsi"/>
          <w:bCs/>
          <w:sz w:val="24"/>
          <w:szCs w:val="24"/>
          <w:lang w:eastAsia="en-GB"/>
        </w:rPr>
        <w:t xml:space="preserve">impartial </w:t>
      </w:r>
      <w:r w:rsidRPr="001455B1">
        <w:rPr>
          <w:rFonts w:eastAsia="Times New Roman" w:cstheme="minorHAnsi"/>
          <w:bCs/>
          <w:sz w:val="24"/>
          <w:szCs w:val="24"/>
          <w:lang w:eastAsia="en-GB"/>
        </w:rPr>
        <w:t>guidance and support to finding their future careers. It allows students to explore how interests</w:t>
      </w:r>
      <w:r w:rsidR="00741540" w:rsidRPr="001455B1">
        <w:rPr>
          <w:rFonts w:eastAsia="Times New Roman" w:cstheme="minorHAnsi"/>
          <w:bCs/>
          <w:sz w:val="24"/>
          <w:szCs w:val="24"/>
          <w:lang w:eastAsia="en-GB"/>
        </w:rPr>
        <w:t xml:space="preserve"> can</w:t>
      </w:r>
      <w:r w:rsidRPr="001455B1">
        <w:rPr>
          <w:rFonts w:eastAsia="Times New Roman" w:cstheme="minorHAnsi"/>
          <w:bCs/>
          <w:sz w:val="24"/>
          <w:szCs w:val="24"/>
          <w:lang w:eastAsia="en-GB"/>
        </w:rPr>
        <w:t xml:space="preserve"> lead to different education and training pathways</w:t>
      </w:r>
      <w:r w:rsidR="00741540" w:rsidRPr="001455B1">
        <w:rPr>
          <w:rFonts w:eastAsia="Times New Roman" w:cstheme="minorHAnsi"/>
          <w:bCs/>
          <w:sz w:val="24"/>
          <w:szCs w:val="24"/>
          <w:lang w:eastAsia="en-GB"/>
        </w:rPr>
        <w:t xml:space="preserve"> and provides both local and national labour market information on potential salary and growth or declining employment trends</w:t>
      </w:r>
      <w:r w:rsidRPr="001455B1">
        <w:rPr>
          <w:rFonts w:eastAsia="Times New Roman" w:cstheme="minorHAnsi"/>
          <w:bCs/>
          <w:sz w:val="24"/>
          <w:szCs w:val="24"/>
          <w:lang w:eastAsia="en-GB"/>
        </w:rPr>
        <w:t xml:space="preserve">. </w:t>
      </w:r>
      <w:r w:rsidR="004C39E9" w:rsidRPr="001455B1">
        <w:rPr>
          <w:rFonts w:eastAsia="Times New Roman" w:cstheme="minorHAnsi"/>
          <w:bCs/>
          <w:sz w:val="24"/>
          <w:szCs w:val="24"/>
          <w:lang w:eastAsia="en-GB"/>
        </w:rPr>
        <w:t xml:space="preserve"> This include</w:t>
      </w:r>
      <w:r w:rsidR="00E42048">
        <w:rPr>
          <w:rFonts w:eastAsia="Times New Roman" w:cstheme="minorHAnsi"/>
          <w:bCs/>
          <w:sz w:val="24"/>
          <w:szCs w:val="24"/>
          <w:lang w:eastAsia="en-GB"/>
        </w:rPr>
        <w:t>s</w:t>
      </w:r>
      <w:r w:rsidR="004C39E9" w:rsidRPr="001455B1">
        <w:rPr>
          <w:rFonts w:eastAsia="Times New Roman" w:cstheme="minorHAnsi"/>
          <w:bCs/>
          <w:sz w:val="24"/>
          <w:szCs w:val="24"/>
          <w:lang w:eastAsia="en-GB"/>
        </w:rPr>
        <w:t xml:space="preserve"> open events, work experience, employer and HE insight and taster sessions, subject webinars, apprenticeships information and vacancies, careers and aspirations development sessions and opportunities to register for programmes or activities supporting well-being and mental health.</w:t>
      </w:r>
    </w:p>
    <w:p w14:paraId="1622C263" w14:textId="77777777" w:rsidR="00F8165C" w:rsidRPr="001455B1" w:rsidRDefault="00F8165C" w:rsidP="00FD0A28">
      <w:pPr>
        <w:shd w:val="clear" w:color="auto" w:fill="FFFFFF"/>
        <w:spacing w:after="0" w:line="240" w:lineRule="auto"/>
        <w:ind w:right="-319"/>
        <w:rPr>
          <w:rFonts w:eastAsia="Times New Roman" w:cstheme="minorHAnsi"/>
          <w:sz w:val="24"/>
          <w:szCs w:val="24"/>
          <w:lang w:eastAsia="en-GB"/>
        </w:rPr>
      </w:pPr>
    </w:p>
    <w:p w14:paraId="4E88089C" w14:textId="77777777" w:rsidR="00D94096" w:rsidRPr="001455B1" w:rsidRDefault="00D94096" w:rsidP="00FD0A28">
      <w:pPr>
        <w:shd w:val="clear" w:color="auto" w:fill="FFFFFF"/>
        <w:spacing w:after="0" w:line="240" w:lineRule="auto"/>
        <w:ind w:right="-319"/>
        <w:rPr>
          <w:rFonts w:eastAsia="Times New Roman" w:cstheme="minorHAnsi"/>
          <w:sz w:val="24"/>
          <w:szCs w:val="24"/>
          <w:highlight w:val="yellow"/>
          <w:lang w:eastAsia="en-GB"/>
        </w:rPr>
      </w:pPr>
    </w:p>
    <w:p w14:paraId="53BF2ECC" w14:textId="77777777" w:rsidR="001E6489" w:rsidRPr="001455B1" w:rsidRDefault="001E6489" w:rsidP="00FD0A28">
      <w:p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 xml:space="preserve">In Year 7-8 students are encouraged to </w:t>
      </w:r>
      <w:r w:rsidR="00741540" w:rsidRPr="001455B1">
        <w:rPr>
          <w:rFonts w:eastAsia="Times New Roman" w:cstheme="minorHAnsi"/>
          <w:sz w:val="24"/>
          <w:szCs w:val="24"/>
          <w:lang w:eastAsia="en-GB"/>
        </w:rPr>
        <w:t>explore</w:t>
      </w:r>
      <w:r w:rsidRPr="001455B1">
        <w:rPr>
          <w:rFonts w:eastAsia="Times New Roman" w:cstheme="minorHAnsi"/>
          <w:sz w:val="24"/>
          <w:szCs w:val="24"/>
          <w:lang w:eastAsia="en-GB"/>
        </w:rPr>
        <w:t xml:space="preserve"> </w:t>
      </w:r>
      <w:proofErr w:type="spellStart"/>
      <w:r w:rsidRPr="001455B1">
        <w:rPr>
          <w:rFonts w:eastAsia="Times New Roman" w:cstheme="minorHAnsi"/>
          <w:sz w:val="24"/>
          <w:szCs w:val="24"/>
          <w:lang w:eastAsia="en-GB"/>
        </w:rPr>
        <w:t>Unifrog</w:t>
      </w:r>
      <w:proofErr w:type="spellEnd"/>
      <w:r w:rsidRPr="001455B1">
        <w:rPr>
          <w:rFonts w:eastAsia="Times New Roman" w:cstheme="minorHAnsi"/>
          <w:sz w:val="24"/>
          <w:szCs w:val="24"/>
          <w:lang w:eastAsia="en-GB"/>
        </w:rPr>
        <w:t xml:space="preserve"> to </w:t>
      </w:r>
      <w:r w:rsidR="00741540" w:rsidRPr="001455B1">
        <w:rPr>
          <w:rFonts w:eastAsia="Times New Roman" w:cstheme="minorHAnsi"/>
          <w:sz w:val="24"/>
          <w:szCs w:val="24"/>
          <w:lang w:eastAsia="en-GB"/>
        </w:rPr>
        <w:t xml:space="preserve">familiarise themselves with the wide range of information the platform provides.  This includes </w:t>
      </w:r>
      <w:r w:rsidRPr="001455B1">
        <w:rPr>
          <w:rFonts w:eastAsia="Times New Roman" w:cstheme="minorHAnsi"/>
          <w:sz w:val="24"/>
          <w:szCs w:val="24"/>
          <w:lang w:eastAsia="en-GB"/>
        </w:rPr>
        <w:t xml:space="preserve">access </w:t>
      </w:r>
      <w:r w:rsidR="00741540" w:rsidRPr="001455B1">
        <w:rPr>
          <w:rFonts w:eastAsia="Times New Roman" w:cstheme="minorHAnsi"/>
          <w:sz w:val="24"/>
          <w:szCs w:val="24"/>
          <w:lang w:eastAsia="en-GB"/>
        </w:rPr>
        <w:t xml:space="preserve">to </w:t>
      </w:r>
      <w:r w:rsidRPr="001455B1">
        <w:rPr>
          <w:rFonts w:eastAsia="Times New Roman" w:cstheme="minorHAnsi"/>
          <w:sz w:val="24"/>
          <w:szCs w:val="24"/>
          <w:lang w:eastAsia="en-GB"/>
        </w:rPr>
        <w:t xml:space="preserve">careers advice, </w:t>
      </w:r>
      <w:r w:rsidR="00741540" w:rsidRPr="001455B1">
        <w:rPr>
          <w:rFonts w:eastAsia="Times New Roman" w:cstheme="minorHAnsi"/>
          <w:sz w:val="24"/>
          <w:szCs w:val="24"/>
          <w:lang w:eastAsia="en-GB"/>
        </w:rPr>
        <w:t xml:space="preserve">how to </w:t>
      </w:r>
      <w:r w:rsidRPr="001455B1">
        <w:rPr>
          <w:rFonts w:eastAsia="Times New Roman" w:cstheme="minorHAnsi"/>
          <w:sz w:val="24"/>
          <w:szCs w:val="24"/>
          <w:lang w:eastAsia="en-GB"/>
        </w:rPr>
        <w:t xml:space="preserve">research training and education pathways and </w:t>
      </w:r>
      <w:r w:rsidR="00741540" w:rsidRPr="001455B1">
        <w:rPr>
          <w:rFonts w:eastAsia="Times New Roman" w:cstheme="minorHAnsi"/>
          <w:sz w:val="24"/>
          <w:szCs w:val="24"/>
          <w:lang w:eastAsia="en-GB"/>
        </w:rPr>
        <w:t>information on which they can build when making</w:t>
      </w:r>
      <w:r w:rsidRPr="001455B1">
        <w:rPr>
          <w:rFonts w:eastAsia="Times New Roman" w:cstheme="minorHAnsi"/>
          <w:sz w:val="24"/>
          <w:szCs w:val="24"/>
          <w:lang w:eastAsia="en-GB"/>
        </w:rPr>
        <w:t xml:space="preserve"> choices about subject options</w:t>
      </w:r>
      <w:r w:rsidR="00741540" w:rsidRPr="001455B1">
        <w:rPr>
          <w:rFonts w:eastAsia="Times New Roman" w:cstheme="minorHAnsi"/>
          <w:sz w:val="24"/>
          <w:szCs w:val="24"/>
          <w:lang w:eastAsia="en-GB"/>
        </w:rPr>
        <w:t xml:space="preserve"> in the future.  They are also encouraged to start to learn how the platform can support careers planning </w:t>
      </w:r>
      <w:r w:rsidR="004C39E9" w:rsidRPr="001455B1">
        <w:rPr>
          <w:rFonts w:eastAsia="Times New Roman" w:cstheme="minorHAnsi"/>
          <w:sz w:val="24"/>
          <w:szCs w:val="24"/>
          <w:lang w:eastAsia="en-GB"/>
        </w:rPr>
        <w:t>for post 16 and post 18 options.</w:t>
      </w:r>
    </w:p>
    <w:p w14:paraId="6873380D" w14:textId="77777777" w:rsidR="00F8165C" w:rsidRPr="001455B1" w:rsidRDefault="00F8165C" w:rsidP="00FD0A28">
      <w:pPr>
        <w:shd w:val="clear" w:color="auto" w:fill="FFFFFF"/>
        <w:spacing w:after="0" w:line="240" w:lineRule="auto"/>
        <w:ind w:right="-319"/>
        <w:rPr>
          <w:rFonts w:eastAsia="Times New Roman" w:cstheme="minorHAnsi"/>
          <w:bCs/>
          <w:sz w:val="24"/>
          <w:szCs w:val="24"/>
          <w:lang w:eastAsia="en-GB"/>
        </w:rPr>
      </w:pPr>
    </w:p>
    <w:p w14:paraId="273A32CD" w14:textId="77777777" w:rsidR="001E6489" w:rsidRPr="001455B1" w:rsidRDefault="001E6489" w:rsidP="00FD0A28">
      <w:p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bCs/>
          <w:sz w:val="24"/>
          <w:szCs w:val="24"/>
          <w:lang w:eastAsia="en-GB"/>
        </w:rPr>
        <w:t xml:space="preserve">Year 9-13 students </w:t>
      </w:r>
      <w:r w:rsidR="004C39E9" w:rsidRPr="001455B1">
        <w:rPr>
          <w:rFonts w:eastAsia="Times New Roman" w:cstheme="minorHAnsi"/>
          <w:bCs/>
          <w:sz w:val="24"/>
          <w:szCs w:val="24"/>
          <w:lang w:eastAsia="en-GB"/>
        </w:rPr>
        <w:t>are encouraged to use the Careers</w:t>
      </w:r>
      <w:r w:rsidR="00724BB0" w:rsidRPr="001455B1">
        <w:rPr>
          <w:rFonts w:eastAsia="Times New Roman" w:cstheme="minorHAnsi"/>
          <w:bCs/>
          <w:sz w:val="24"/>
          <w:szCs w:val="24"/>
          <w:lang w:eastAsia="en-GB"/>
        </w:rPr>
        <w:t>, Subjects</w:t>
      </w:r>
      <w:r w:rsidR="004C39E9" w:rsidRPr="001455B1">
        <w:rPr>
          <w:rFonts w:eastAsia="Times New Roman" w:cstheme="minorHAnsi"/>
          <w:bCs/>
          <w:sz w:val="24"/>
          <w:szCs w:val="24"/>
          <w:lang w:eastAsia="en-GB"/>
        </w:rPr>
        <w:t xml:space="preserve"> and Know How Library tools to research possible career choices and to </w:t>
      </w:r>
      <w:r w:rsidR="00D81E25" w:rsidRPr="001455B1">
        <w:rPr>
          <w:rFonts w:eastAsia="Times New Roman" w:cstheme="minorHAnsi"/>
          <w:bCs/>
          <w:sz w:val="24"/>
          <w:szCs w:val="24"/>
          <w:lang w:eastAsia="en-GB"/>
        </w:rPr>
        <w:t>support them to</w:t>
      </w:r>
      <w:r w:rsidRPr="001455B1">
        <w:rPr>
          <w:rFonts w:eastAsia="Times New Roman" w:cstheme="minorHAnsi"/>
          <w:bCs/>
          <w:sz w:val="24"/>
          <w:szCs w:val="24"/>
          <w:lang w:eastAsia="en-GB"/>
        </w:rPr>
        <w:t xml:space="preserve"> navigate each step in the application process for HE</w:t>
      </w:r>
      <w:r w:rsidR="004C39E9" w:rsidRPr="001455B1">
        <w:rPr>
          <w:rFonts w:eastAsia="Times New Roman" w:cstheme="minorHAnsi"/>
          <w:bCs/>
          <w:sz w:val="24"/>
          <w:szCs w:val="24"/>
          <w:lang w:eastAsia="en-GB"/>
        </w:rPr>
        <w:t>, FE</w:t>
      </w:r>
      <w:r w:rsidRPr="001455B1">
        <w:rPr>
          <w:rFonts w:eastAsia="Times New Roman" w:cstheme="minorHAnsi"/>
          <w:bCs/>
          <w:sz w:val="24"/>
          <w:szCs w:val="24"/>
          <w:lang w:eastAsia="en-GB"/>
        </w:rPr>
        <w:t xml:space="preserve"> and Apprenticeships. </w:t>
      </w:r>
      <w:r w:rsidR="004C39E9" w:rsidRPr="001455B1">
        <w:rPr>
          <w:rFonts w:eastAsia="Times New Roman" w:cstheme="minorHAnsi"/>
          <w:bCs/>
          <w:sz w:val="24"/>
          <w:szCs w:val="24"/>
          <w:lang w:eastAsia="en-GB"/>
        </w:rPr>
        <w:t xml:space="preserve"> </w:t>
      </w:r>
      <w:r w:rsidR="00D81E25" w:rsidRPr="001455B1">
        <w:rPr>
          <w:rFonts w:eastAsia="Times New Roman" w:cstheme="minorHAnsi"/>
          <w:bCs/>
          <w:sz w:val="24"/>
          <w:szCs w:val="24"/>
          <w:lang w:eastAsia="en-GB"/>
        </w:rPr>
        <w:t xml:space="preserve">They learn to use the Apprenticeship and University tools to search education, employment and training opportunities and the CV and Personal Statement tools to help with applications.  </w:t>
      </w:r>
      <w:r w:rsidR="00E93F61" w:rsidRPr="001455B1">
        <w:rPr>
          <w:rFonts w:eastAsia="Times New Roman" w:cstheme="minorHAnsi"/>
          <w:sz w:val="24"/>
          <w:szCs w:val="24"/>
          <w:lang w:eastAsia="en-GB"/>
        </w:rPr>
        <w:t>Student</w:t>
      </w:r>
      <w:r w:rsidRPr="001455B1">
        <w:rPr>
          <w:rFonts w:eastAsia="Times New Roman" w:cstheme="minorHAnsi"/>
          <w:sz w:val="24"/>
          <w:szCs w:val="24"/>
          <w:lang w:eastAsia="en-GB"/>
        </w:rPr>
        <w:t xml:space="preserve">s can build up a list of skills and competencies that they have developed </w:t>
      </w:r>
      <w:r w:rsidRPr="001455B1">
        <w:rPr>
          <w:rFonts w:eastAsia="Times New Roman" w:cstheme="minorHAnsi"/>
          <w:sz w:val="24"/>
          <w:szCs w:val="24"/>
          <w:lang w:eastAsia="en-GB"/>
        </w:rPr>
        <w:lastRenderedPageBreak/>
        <w:t>both inside and outside school and log activities such as sporting achievements, competition participation and hobbies. This information will ultimately lead to a comprehensive list of attributes that will be useful in completing personal statements or applications for University, college, for apprenticeships and work.</w:t>
      </w:r>
    </w:p>
    <w:p w14:paraId="7EBBA169" w14:textId="77777777" w:rsidR="00D81E25" w:rsidRPr="001455B1" w:rsidRDefault="00D81E25" w:rsidP="00FD0A28">
      <w:pPr>
        <w:shd w:val="clear" w:color="auto" w:fill="FFFFFF"/>
        <w:spacing w:after="0" w:line="240" w:lineRule="auto"/>
        <w:ind w:right="-319"/>
        <w:rPr>
          <w:rFonts w:eastAsia="Times New Roman" w:cstheme="minorHAnsi"/>
          <w:bCs/>
          <w:sz w:val="24"/>
          <w:szCs w:val="24"/>
          <w:lang w:eastAsia="en-GB"/>
        </w:rPr>
      </w:pPr>
    </w:p>
    <w:p w14:paraId="7F2C2929" w14:textId="77777777" w:rsidR="004E1344" w:rsidRPr="001455B1" w:rsidRDefault="00D81E25" w:rsidP="00FD0A28">
      <w:pPr>
        <w:shd w:val="clear" w:color="auto" w:fill="FFFFFF"/>
        <w:spacing w:after="0" w:line="240" w:lineRule="auto"/>
        <w:ind w:right="-319"/>
        <w:rPr>
          <w:rFonts w:eastAsia="Times New Roman" w:cstheme="minorHAnsi"/>
          <w:b/>
          <w:bCs/>
          <w:sz w:val="24"/>
          <w:szCs w:val="24"/>
          <w:lang w:eastAsia="en-GB"/>
        </w:rPr>
      </w:pPr>
      <w:r w:rsidRPr="001455B1">
        <w:rPr>
          <w:rFonts w:eastAsia="Times New Roman" w:cstheme="minorHAnsi"/>
          <w:bCs/>
          <w:sz w:val="24"/>
          <w:szCs w:val="24"/>
          <w:lang w:eastAsia="en-GB"/>
        </w:rPr>
        <w:t xml:space="preserve">MOOCs (massive open online courses) are fully accessible for students to extend their study programme and complete short courses released by a wide range of Universities. These also allow students to try out different subject areas.  With </w:t>
      </w:r>
      <w:proofErr w:type="spellStart"/>
      <w:r w:rsidRPr="001455B1">
        <w:rPr>
          <w:rFonts w:eastAsia="Times New Roman" w:cstheme="minorHAnsi"/>
          <w:bCs/>
          <w:sz w:val="24"/>
          <w:szCs w:val="24"/>
          <w:lang w:eastAsia="en-GB"/>
        </w:rPr>
        <w:t>Unifrog</w:t>
      </w:r>
      <w:proofErr w:type="spellEnd"/>
      <w:r w:rsidRPr="001455B1">
        <w:rPr>
          <w:rFonts w:eastAsia="Times New Roman" w:cstheme="minorHAnsi"/>
          <w:bCs/>
          <w:sz w:val="24"/>
          <w:szCs w:val="24"/>
          <w:lang w:eastAsia="en-GB"/>
        </w:rPr>
        <w:t xml:space="preserve"> students can also access live and on-demand subject webinars and search for wider careers inspiration in the Read, Watch, Listen section.</w:t>
      </w:r>
    </w:p>
    <w:p w14:paraId="5C33F903" w14:textId="77777777" w:rsidR="004E1344" w:rsidRPr="001455B1" w:rsidRDefault="004E1344" w:rsidP="00FD0A28">
      <w:pPr>
        <w:shd w:val="clear" w:color="auto" w:fill="FFFFFF"/>
        <w:spacing w:after="0" w:line="240" w:lineRule="auto"/>
        <w:ind w:right="-319"/>
        <w:rPr>
          <w:rFonts w:eastAsia="Times New Roman" w:cstheme="minorHAnsi"/>
          <w:b/>
          <w:bCs/>
          <w:sz w:val="24"/>
          <w:szCs w:val="24"/>
          <w:lang w:eastAsia="en-GB"/>
        </w:rPr>
      </w:pPr>
    </w:p>
    <w:p w14:paraId="50E4D050" w14:textId="77777777" w:rsidR="00E34E65" w:rsidRPr="003C3DB5" w:rsidRDefault="00E34E65" w:rsidP="00FD0A28">
      <w:pPr>
        <w:shd w:val="clear" w:color="auto" w:fill="FFFFFF"/>
        <w:spacing w:after="0" w:line="240" w:lineRule="auto"/>
        <w:ind w:right="-319"/>
        <w:rPr>
          <w:rFonts w:eastAsia="Times New Roman" w:cstheme="minorHAnsi"/>
          <w:b/>
          <w:bCs/>
          <w:sz w:val="28"/>
          <w:szCs w:val="28"/>
          <w:u w:val="single"/>
          <w:lang w:eastAsia="en-GB"/>
        </w:rPr>
      </w:pPr>
      <w:r w:rsidRPr="003C3DB5">
        <w:rPr>
          <w:rFonts w:eastAsia="Times New Roman" w:cstheme="minorHAnsi"/>
          <w:b/>
          <w:bCs/>
          <w:sz w:val="28"/>
          <w:szCs w:val="28"/>
          <w:u w:val="single"/>
          <w:lang w:eastAsia="en-GB"/>
        </w:rPr>
        <w:t>UCAS</w:t>
      </w:r>
    </w:p>
    <w:p w14:paraId="7518804D" w14:textId="77777777" w:rsidR="003262B0" w:rsidRPr="001455B1" w:rsidRDefault="00E34E65" w:rsidP="00FD0A28">
      <w:p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 xml:space="preserve">The vast majority of </w:t>
      </w:r>
      <w:r w:rsidR="00D74306" w:rsidRPr="001455B1">
        <w:rPr>
          <w:rFonts w:eastAsia="Times New Roman" w:cstheme="minorHAnsi"/>
          <w:sz w:val="24"/>
          <w:szCs w:val="24"/>
          <w:lang w:eastAsia="en-GB"/>
        </w:rPr>
        <w:t>6</w:t>
      </w:r>
      <w:r w:rsidR="00D74306" w:rsidRPr="001455B1">
        <w:rPr>
          <w:rFonts w:eastAsia="Times New Roman" w:cstheme="minorHAnsi"/>
          <w:sz w:val="24"/>
          <w:szCs w:val="24"/>
          <w:vertAlign w:val="superscript"/>
          <w:lang w:eastAsia="en-GB"/>
        </w:rPr>
        <w:t>th</w:t>
      </w:r>
      <w:r w:rsidR="00D74306" w:rsidRPr="001455B1">
        <w:rPr>
          <w:rFonts w:eastAsia="Times New Roman" w:cstheme="minorHAnsi"/>
          <w:sz w:val="24"/>
          <w:szCs w:val="24"/>
          <w:lang w:eastAsia="en-GB"/>
        </w:rPr>
        <w:t xml:space="preserve"> Form </w:t>
      </w:r>
      <w:r w:rsidRPr="001455B1">
        <w:rPr>
          <w:rFonts w:eastAsia="Times New Roman" w:cstheme="minorHAnsi"/>
          <w:sz w:val="24"/>
          <w:szCs w:val="24"/>
          <w:lang w:eastAsia="en-GB"/>
        </w:rPr>
        <w:t xml:space="preserve">students at TBOWA will apply to university; as a </w:t>
      </w:r>
      <w:r w:rsidR="00A16453" w:rsidRPr="001455B1">
        <w:rPr>
          <w:rFonts w:eastAsia="Times New Roman" w:cstheme="minorHAnsi"/>
          <w:sz w:val="24"/>
          <w:szCs w:val="24"/>
          <w:lang w:eastAsia="en-GB"/>
        </w:rPr>
        <w:t>result,</w:t>
      </w:r>
      <w:r w:rsidRPr="001455B1">
        <w:rPr>
          <w:rFonts w:eastAsia="Times New Roman" w:cstheme="minorHAnsi"/>
          <w:sz w:val="24"/>
          <w:szCs w:val="24"/>
          <w:lang w:eastAsia="en-GB"/>
        </w:rPr>
        <w:t xml:space="preserve"> we have an excellent, well-organised and successful UCAS support sy</w:t>
      </w:r>
      <w:r w:rsidR="00A16453" w:rsidRPr="001455B1">
        <w:rPr>
          <w:rFonts w:eastAsia="Times New Roman" w:cstheme="minorHAnsi"/>
          <w:sz w:val="24"/>
          <w:szCs w:val="24"/>
          <w:lang w:eastAsia="en-GB"/>
        </w:rPr>
        <w:t>stem</w:t>
      </w:r>
      <w:r w:rsidRPr="001455B1">
        <w:rPr>
          <w:rFonts w:eastAsia="Times New Roman" w:cstheme="minorHAnsi"/>
          <w:sz w:val="24"/>
          <w:szCs w:val="24"/>
          <w:lang w:eastAsia="en-GB"/>
        </w:rPr>
        <w:t>. 6</w:t>
      </w:r>
      <w:r w:rsidRPr="001455B1">
        <w:rPr>
          <w:rFonts w:eastAsia="Times New Roman" w:cstheme="minorHAnsi"/>
          <w:sz w:val="24"/>
          <w:szCs w:val="24"/>
          <w:vertAlign w:val="superscript"/>
          <w:lang w:eastAsia="en-GB"/>
        </w:rPr>
        <w:t>th</w:t>
      </w:r>
      <w:r w:rsidRPr="001455B1">
        <w:rPr>
          <w:rFonts w:eastAsia="Times New Roman" w:cstheme="minorHAnsi"/>
          <w:sz w:val="24"/>
          <w:szCs w:val="24"/>
          <w:lang w:eastAsia="en-GB"/>
        </w:rPr>
        <w:t xml:space="preserve"> Form students are </w:t>
      </w:r>
      <w:r w:rsidR="006570E6" w:rsidRPr="001455B1">
        <w:rPr>
          <w:rFonts w:eastAsia="Times New Roman" w:cstheme="minorHAnsi"/>
          <w:sz w:val="24"/>
          <w:szCs w:val="24"/>
          <w:lang w:eastAsia="en-GB"/>
        </w:rPr>
        <w:t xml:space="preserve">encouraged to use </w:t>
      </w:r>
      <w:proofErr w:type="spellStart"/>
      <w:r w:rsidRPr="001455B1">
        <w:rPr>
          <w:rFonts w:eastAsia="Times New Roman" w:cstheme="minorHAnsi"/>
          <w:sz w:val="24"/>
          <w:szCs w:val="24"/>
          <w:lang w:eastAsia="en-GB"/>
        </w:rPr>
        <w:t>Unifrog</w:t>
      </w:r>
      <w:proofErr w:type="spellEnd"/>
      <w:r w:rsidRPr="001455B1">
        <w:rPr>
          <w:rFonts w:eastAsia="Times New Roman" w:cstheme="minorHAnsi"/>
          <w:sz w:val="24"/>
          <w:szCs w:val="24"/>
          <w:lang w:eastAsia="en-GB"/>
        </w:rPr>
        <w:t xml:space="preserve"> to support them receiving information and guidance on applying through UCAS and </w:t>
      </w:r>
      <w:r w:rsidR="006570E6" w:rsidRPr="001455B1">
        <w:rPr>
          <w:rFonts w:eastAsia="Times New Roman" w:cstheme="minorHAnsi"/>
          <w:sz w:val="24"/>
          <w:szCs w:val="24"/>
          <w:lang w:eastAsia="en-GB"/>
        </w:rPr>
        <w:t xml:space="preserve">with </w:t>
      </w:r>
      <w:r w:rsidRPr="001455B1">
        <w:rPr>
          <w:rFonts w:eastAsia="Times New Roman" w:cstheme="minorHAnsi"/>
          <w:sz w:val="24"/>
          <w:szCs w:val="24"/>
          <w:lang w:eastAsia="en-GB"/>
        </w:rPr>
        <w:t xml:space="preserve">writing Personal Statements. Students have the opportunity to attend careers fairs in </w:t>
      </w:r>
      <w:r w:rsidR="00F8165C" w:rsidRPr="001455B1">
        <w:rPr>
          <w:rFonts w:eastAsia="Times New Roman" w:cstheme="minorHAnsi"/>
          <w:sz w:val="24"/>
          <w:szCs w:val="24"/>
          <w:lang w:eastAsia="en-GB"/>
        </w:rPr>
        <w:t>the Michaelmas term</w:t>
      </w:r>
      <w:r w:rsidRPr="001455B1">
        <w:rPr>
          <w:rFonts w:eastAsia="Times New Roman" w:cstheme="minorHAnsi"/>
          <w:sz w:val="24"/>
          <w:szCs w:val="24"/>
          <w:lang w:eastAsia="en-GB"/>
        </w:rPr>
        <w:t xml:space="preserve"> and the UCAS conference in April. </w:t>
      </w:r>
      <w:r w:rsidR="006570E6" w:rsidRPr="001455B1">
        <w:rPr>
          <w:rFonts w:eastAsia="Times New Roman" w:cstheme="minorHAnsi"/>
          <w:sz w:val="24"/>
          <w:szCs w:val="24"/>
          <w:lang w:eastAsia="en-GB"/>
        </w:rPr>
        <w:t>They are also supported in carrying</w:t>
      </w:r>
      <w:r w:rsidR="00F8165C" w:rsidRPr="001455B1">
        <w:rPr>
          <w:rFonts w:eastAsia="Times New Roman" w:cstheme="minorHAnsi"/>
          <w:sz w:val="24"/>
          <w:szCs w:val="24"/>
          <w:lang w:eastAsia="en-GB"/>
        </w:rPr>
        <w:t xml:space="preserve"> out extensive research in</w:t>
      </w:r>
      <w:r w:rsidR="00E93F61" w:rsidRPr="001455B1">
        <w:rPr>
          <w:rFonts w:eastAsia="Times New Roman" w:cstheme="minorHAnsi"/>
          <w:sz w:val="24"/>
          <w:szCs w:val="24"/>
          <w:lang w:eastAsia="en-GB"/>
        </w:rPr>
        <w:t>to</w:t>
      </w:r>
      <w:r w:rsidR="00F8165C" w:rsidRPr="001455B1">
        <w:rPr>
          <w:rFonts w:eastAsia="Times New Roman" w:cstheme="minorHAnsi"/>
          <w:sz w:val="24"/>
          <w:szCs w:val="24"/>
          <w:lang w:eastAsia="en-GB"/>
        </w:rPr>
        <w:t xml:space="preserve"> U</w:t>
      </w:r>
      <w:r w:rsidR="006570E6" w:rsidRPr="001455B1">
        <w:rPr>
          <w:rFonts w:eastAsia="Times New Roman" w:cstheme="minorHAnsi"/>
          <w:sz w:val="24"/>
          <w:szCs w:val="24"/>
          <w:lang w:eastAsia="en-GB"/>
        </w:rPr>
        <w:t xml:space="preserve">niversities and courses that may be of interest to them. </w:t>
      </w:r>
    </w:p>
    <w:p w14:paraId="47FEF1C0" w14:textId="77777777" w:rsidR="003262B0" w:rsidRPr="001455B1" w:rsidRDefault="003262B0" w:rsidP="00FD0A28">
      <w:pPr>
        <w:shd w:val="clear" w:color="auto" w:fill="FFFFFF"/>
        <w:spacing w:after="0" w:line="240" w:lineRule="auto"/>
        <w:ind w:right="-319"/>
        <w:rPr>
          <w:rFonts w:eastAsia="Times New Roman" w:cstheme="minorHAnsi"/>
          <w:sz w:val="24"/>
          <w:szCs w:val="24"/>
          <w:lang w:eastAsia="en-GB"/>
        </w:rPr>
      </w:pPr>
    </w:p>
    <w:p w14:paraId="1A8D1C42" w14:textId="77777777" w:rsidR="00E34E65" w:rsidRPr="001455B1" w:rsidRDefault="00E34E65" w:rsidP="00FD0A28">
      <w:p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 xml:space="preserve">Parents are invited to a UCAS Information Evening to ensure that they remain fully involved in what are life-changing decisions for the students. Students are encouraged to use their free time to research courses and institutions, refine their Personal Statement and complete all details on the UCAS form. </w:t>
      </w:r>
    </w:p>
    <w:p w14:paraId="3281CAB9" w14:textId="77777777" w:rsidR="003262B0" w:rsidRPr="001455B1" w:rsidRDefault="003262B0" w:rsidP="00FD0A28">
      <w:pPr>
        <w:shd w:val="clear" w:color="auto" w:fill="FFFFFF"/>
        <w:spacing w:after="0" w:line="240" w:lineRule="auto"/>
        <w:ind w:right="-319"/>
        <w:rPr>
          <w:rFonts w:eastAsia="Times New Roman" w:cstheme="minorHAnsi"/>
          <w:sz w:val="24"/>
          <w:szCs w:val="24"/>
          <w:lang w:eastAsia="en-GB"/>
        </w:rPr>
      </w:pPr>
    </w:p>
    <w:p w14:paraId="384ADE45" w14:textId="77777777" w:rsidR="00A44622" w:rsidRPr="001455B1" w:rsidRDefault="003262B0" w:rsidP="00FD0A28">
      <w:pPr>
        <w:shd w:val="clear" w:color="auto" w:fill="FFFFFF"/>
        <w:spacing w:after="0" w:line="240" w:lineRule="auto"/>
        <w:ind w:right="-319"/>
        <w:rPr>
          <w:rFonts w:eastAsia="Times New Roman" w:cstheme="minorHAnsi"/>
          <w:b/>
          <w:sz w:val="24"/>
          <w:szCs w:val="24"/>
          <w:lang w:eastAsia="en-GB"/>
        </w:rPr>
      </w:pPr>
      <w:r w:rsidRPr="001455B1">
        <w:rPr>
          <w:rFonts w:eastAsia="Times New Roman" w:cstheme="minorHAnsi"/>
          <w:b/>
          <w:sz w:val="24"/>
          <w:szCs w:val="24"/>
          <w:lang w:eastAsia="en-GB"/>
        </w:rPr>
        <w:t>Careers information</w:t>
      </w:r>
    </w:p>
    <w:p w14:paraId="2B3DC659" w14:textId="77777777" w:rsidR="00702B14" w:rsidRPr="001455B1" w:rsidRDefault="003262B0" w:rsidP="00FD0A28">
      <w:p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Through a combination of mentor led sessions and calendared events K</w:t>
      </w:r>
      <w:r w:rsidR="00423A22" w:rsidRPr="001455B1">
        <w:rPr>
          <w:rFonts w:eastAsia="Times New Roman" w:cstheme="minorHAnsi"/>
          <w:sz w:val="24"/>
          <w:szCs w:val="24"/>
          <w:lang w:eastAsia="en-GB"/>
        </w:rPr>
        <w:t>ey Stage 4</w:t>
      </w:r>
      <w:r w:rsidRPr="001455B1">
        <w:rPr>
          <w:rFonts w:eastAsia="Times New Roman" w:cstheme="minorHAnsi"/>
          <w:sz w:val="24"/>
          <w:szCs w:val="24"/>
          <w:lang w:eastAsia="en-GB"/>
        </w:rPr>
        <w:t xml:space="preserve"> students develop their knowledge and understanding of careers information.  </w:t>
      </w:r>
    </w:p>
    <w:p w14:paraId="7BEF1088" w14:textId="77777777" w:rsidR="006D5A9D" w:rsidRPr="001455B1" w:rsidRDefault="003262B0" w:rsidP="00FD0A28">
      <w:p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This includes</w:t>
      </w:r>
      <w:r w:rsidR="00423A22" w:rsidRPr="001455B1">
        <w:rPr>
          <w:rFonts w:eastAsia="Times New Roman" w:cstheme="minorHAnsi"/>
          <w:sz w:val="24"/>
          <w:szCs w:val="24"/>
          <w:lang w:eastAsia="en-GB"/>
        </w:rPr>
        <w:t>:</w:t>
      </w:r>
    </w:p>
    <w:p w14:paraId="1D5A2732" w14:textId="77777777" w:rsidR="006D5A9D" w:rsidRPr="001455B1" w:rsidRDefault="003262B0" w:rsidP="00FD0A28">
      <w:pPr>
        <w:numPr>
          <w:ilvl w:val="0"/>
          <w:numId w:val="5"/>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How to develop</w:t>
      </w:r>
      <w:r w:rsidR="006D5A9D" w:rsidRPr="001455B1">
        <w:rPr>
          <w:rFonts w:eastAsia="Times New Roman" w:cstheme="minorHAnsi"/>
          <w:sz w:val="24"/>
          <w:szCs w:val="24"/>
          <w:lang w:eastAsia="en-GB"/>
        </w:rPr>
        <w:t xml:space="preserve"> a Personal Career Plan</w:t>
      </w:r>
    </w:p>
    <w:p w14:paraId="269E7152" w14:textId="77777777" w:rsidR="006D5A9D" w:rsidRPr="001455B1" w:rsidRDefault="006D5A9D" w:rsidP="00FD0A28">
      <w:pPr>
        <w:numPr>
          <w:ilvl w:val="0"/>
          <w:numId w:val="5"/>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Identifying and developing qualities and skills (Personal Profiling)</w:t>
      </w:r>
    </w:p>
    <w:p w14:paraId="276E2D8F" w14:textId="77777777" w:rsidR="006D5A9D" w:rsidRPr="001455B1" w:rsidRDefault="003262B0" w:rsidP="00FD0A28">
      <w:pPr>
        <w:numPr>
          <w:ilvl w:val="0"/>
          <w:numId w:val="5"/>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Action p</w:t>
      </w:r>
      <w:r w:rsidR="006D5A9D" w:rsidRPr="001455B1">
        <w:rPr>
          <w:rFonts w:eastAsia="Times New Roman" w:cstheme="minorHAnsi"/>
          <w:sz w:val="24"/>
          <w:szCs w:val="24"/>
          <w:lang w:eastAsia="en-GB"/>
        </w:rPr>
        <w:t>lanning</w:t>
      </w:r>
    </w:p>
    <w:p w14:paraId="48D68776" w14:textId="77777777" w:rsidR="006D5A9D" w:rsidRPr="001455B1" w:rsidRDefault="006D5A9D" w:rsidP="00FD0A28">
      <w:pPr>
        <w:numPr>
          <w:ilvl w:val="0"/>
          <w:numId w:val="5"/>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Careers research</w:t>
      </w:r>
    </w:p>
    <w:p w14:paraId="6917A2C4" w14:textId="77777777" w:rsidR="006D5A9D" w:rsidRPr="001455B1" w:rsidRDefault="006D5A9D" w:rsidP="00FD0A28">
      <w:pPr>
        <w:numPr>
          <w:ilvl w:val="0"/>
          <w:numId w:val="5"/>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Matching Skill Profiles to jobs</w:t>
      </w:r>
    </w:p>
    <w:p w14:paraId="4ACC1E6E" w14:textId="77777777" w:rsidR="006D5A9D" w:rsidRPr="001455B1" w:rsidRDefault="006D5A9D" w:rsidP="00FD0A28">
      <w:pPr>
        <w:numPr>
          <w:ilvl w:val="0"/>
          <w:numId w:val="5"/>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Further and Higher Education</w:t>
      </w:r>
    </w:p>
    <w:p w14:paraId="13B84B03" w14:textId="77777777" w:rsidR="006D5A9D" w:rsidRPr="001455B1" w:rsidRDefault="006D5A9D" w:rsidP="00FD0A28">
      <w:pPr>
        <w:numPr>
          <w:ilvl w:val="0"/>
          <w:numId w:val="5"/>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 xml:space="preserve">Routes </w:t>
      </w:r>
      <w:r w:rsidR="003262B0" w:rsidRPr="001455B1">
        <w:rPr>
          <w:rFonts w:eastAsia="Times New Roman" w:cstheme="minorHAnsi"/>
          <w:sz w:val="24"/>
          <w:szCs w:val="24"/>
          <w:lang w:eastAsia="en-GB"/>
        </w:rPr>
        <w:t>of e</w:t>
      </w:r>
      <w:r w:rsidRPr="001455B1">
        <w:rPr>
          <w:rFonts w:eastAsia="Times New Roman" w:cstheme="minorHAnsi"/>
          <w:sz w:val="24"/>
          <w:szCs w:val="24"/>
          <w:lang w:eastAsia="en-GB"/>
        </w:rPr>
        <w:t>ntry</w:t>
      </w:r>
    </w:p>
    <w:p w14:paraId="20227EE5" w14:textId="77777777" w:rsidR="006D5A9D" w:rsidRPr="001455B1" w:rsidRDefault="006D5A9D" w:rsidP="00FD0A28">
      <w:pPr>
        <w:numPr>
          <w:ilvl w:val="0"/>
          <w:numId w:val="5"/>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Option Choices for A-Levels, BTECs</w:t>
      </w:r>
      <w:r w:rsidR="003262B0" w:rsidRPr="001455B1">
        <w:rPr>
          <w:rFonts w:eastAsia="Times New Roman" w:cstheme="minorHAnsi"/>
          <w:sz w:val="24"/>
          <w:szCs w:val="24"/>
          <w:lang w:eastAsia="en-GB"/>
        </w:rPr>
        <w:t>/T-levels, Apprenticeships</w:t>
      </w:r>
      <w:r w:rsidRPr="001455B1">
        <w:rPr>
          <w:rFonts w:eastAsia="Times New Roman" w:cstheme="minorHAnsi"/>
          <w:sz w:val="24"/>
          <w:szCs w:val="24"/>
          <w:lang w:eastAsia="en-GB"/>
        </w:rPr>
        <w:t xml:space="preserve"> and further study</w:t>
      </w:r>
    </w:p>
    <w:p w14:paraId="666AD1A2" w14:textId="77777777" w:rsidR="006D5A9D" w:rsidRPr="001455B1" w:rsidRDefault="006D5A9D" w:rsidP="00FD0A28">
      <w:pPr>
        <w:numPr>
          <w:ilvl w:val="0"/>
          <w:numId w:val="5"/>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CVs, Application Forms and interview skills</w:t>
      </w:r>
    </w:p>
    <w:p w14:paraId="2AF927C4" w14:textId="77777777" w:rsidR="005A510E" w:rsidRPr="001455B1" w:rsidRDefault="005A510E" w:rsidP="00FD0A28">
      <w:pPr>
        <w:shd w:val="clear" w:color="auto" w:fill="FFFFFF"/>
        <w:spacing w:after="0" w:line="240" w:lineRule="auto"/>
        <w:ind w:right="-319"/>
        <w:rPr>
          <w:rFonts w:eastAsia="Times New Roman" w:cstheme="minorHAnsi"/>
          <w:b/>
          <w:bCs/>
          <w:sz w:val="24"/>
          <w:szCs w:val="24"/>
          <w:lang w:eastAsia="en-GB"/>
        </w:rPr>
      </w:pPr>
    </w:p>
    <w:p w14:paraId="337763F8" w14:textId="77777777" w:rsidR="00A16453" w:rsidRPr="001455B1" w:rsidRDefault="00A16453" w:rsidP="00FD0A28">
      <w:pPr>
        <w:shd w:val="clear" w:color="auto" w:fill="FFFFFF"/>
        <w:spacing w:after="0" w:line="240" w:lineRule="auto"/>
        <w:ind w:right="-319"/>
        <w:rPr>
          <w:rFonts w:eastAsia="Times New Roman" w:cstheme="minorHAnsi"/>
          <w:b/>
          <w:bCs/>
          <w:sz w:val="24"/>
          <w:szCs w:val="24"/>
          <w:lang w:eastAsia="en-GB"/>
        </w:rPr>
      </w:pPr>
    </w:p>
    <w:p w14:paraId="0642EBCD" w14:textId="77777777" w:rsidR="00E968FE" w:rsidRPr="001455B1" w:rsidRDefault="00E968FE" w:rsidP="00FD0A28">
      <w:pPr>
        <w:shd w:val="clear" w:color="auto" w:fill="FFFFFF"/>
        <w:spacing w:after="0" w:line="240" w:lineRule="auto"/>
        <w:ind w:right="-319"/>
        <w:rPr>
          <w:rFonts w:eastAsia="Times New Roman" w:cstheme="minorHAnsi"/>
          <w:b/>
          <w:bCs/>
          <w:sz w:val="24"/>
          <w:szCs w:val="24"/>
          <w:lang w:eastAsia="en-GB"/>
        </w:rPr>
      </w:pPr>
    </w:p>
    <w:p w14:paraId="09F3CE99" w14:textId="77777777" w:rsidR="00D21227" w:rsidRDefault="00D21227">
      <w:pPr>
        <w:rPr>
          <w:rFonts w:eastAsia="Times New Roman" w:cstheme="minorHAnsi"/>
          <w:b/>
          <w:bCs/>
          <w:sz w:val="24"/>
          <w:szCs w:val="24"/>
          <w:lang w:eastAsia="en-GB"/>
        </w:rPr>
      </w:pPr>
      <w:r>
        <w:rPr>
          <w:rFonts w:eastAsia="Times New Roman" w:cstheme="minorHAnsi"/>
          <w:b/>
          <w:bCs/>
          <w:sz w:val="24"/>
          <w:szCs w:val="24"/>
          <w:lang w:eastAsia="en-GB"/>
        </w:rPr>
        <w:br w:type="page"/>
      </w:r>
    </w:p>
    <w:p w14:paraId="505CCE9F" w14:textId="04DC13E4" w:rsidR="006D5A9D" w:rsidRPr="001455B1" w:rsidRDefault="006D5A9D" w:rsidP="00FD0A28">
      <w:p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b/>
          <w:bCs/>
          <w:sz w:val="24"/>
          <w:szCs w:val="24"/>
          <w:lang w:eastAsia="en-GB"/>
        </w:rPr>
        <w:lastRenderedPageBreak/>
        <w:t xml:space="preserve">Careers </w:t>
      </w:r>
      <w:r w:rsidR="003262B0" w:rsidRPr="001455B1">
        <w:rPr>
          <w:rFonts w:eastAsia="Times New Roman" w:cstheme="minorHAnsi"/>
          <w:b/>
          <w:bCs/>
          <w:sz w:val="24"/>
          <w:szCs w:val="24"/>
          <w:lang w:eastAsia="en-GB"/>
        </w:rPr>
        <w:t xml:space="preserve">Advice and </w:t>
      </w:r>
      <w:r w:rsidR="004A3F56" w:rsidRPr="001455B1">
        <w:rPr>
          <w:rFonts w:eastAsia="Times New Roman" w:cstheme="minorHAnsi"/>
          <w:b/>
          <w:bCs/>
          <w:sz w:val="24"/>
          <w:szCs w:val="24"/>
          <w:lang w:eastAsia="en-GB"/>
        </w:rPr>
        <w:t>Guidance</w:t>
      </w:r>
    </w:p>
    <w:p w14:paraId="136F779E" w14:textId="04AAFD10" w:rsidR="00702B14" w:rsidRPr="001455B1" w:rsidRDefault="00702B14" w:rsidP="00FD0A28">
      <w:pPr>
        <w:pStyle w:val="Default"/>
        <w:ind w:right="-319"/>
        <w:rPr>
          <w:rFonts w:asciiTheme="minorHAnsi" w:eastAsia="Times New Roman" w:hAnsiTheme="minorHAnsi" w:cstheme="minorHAnsi"/>
          <w:color w:val="auto"/>
          <w:lang w:eastAsia="en-GB"/>
        </w:rPr>
      </w:pPr>
      <w:r w:rsidRPr="001455B1">
        <w:rPr>
          <w:rFonts w:asciiTheme="minorHAnsi" w:eastAsia="Times New Roman" w:hAnsiTheme="minorHAnsi" w:cstheme="minorHAnsi"/>
          <w:color w:val="auto"/>
          <w:lang w:eastAsia="en-GB"/>
        </w:rPr>
        <w:t xml:space="preserve">All students are entitled to </w:t>
      </w:r>
      <w:r w:rsidRPr="001455B1">
        <w:rPr>
          <w:rFonts w:asciiTheme="minorHAnsi" w:hAnsiTheme="minorHAnsi" w:cstheme="minorHAnsi"/>
          <w:color w:val="auto"/>
        </w:rPr>
        <w:t xml:space="preserve">IAG which is impartial, unbiased and is based on their needs which is delivered through </w:t>
      </w:r>
      <w:r w:rsidR="000E2CD7" w:rsidRPr="001455B1">
        <w:rPr>
          <w:rFonts w:asciiTheme="minorHAnsi" w:eastAsia="Times New Roman" w:hAnsiTheme="minorHAnsi" w:cstheme="minorHAnsi"/>
          <w:color w:val="auto"/>
          <w:lang w:eastAsia="en-GB"/>
        </w:rPr>
        <w:t>1:1 career guidance appointments</w:t>
      </w:r>
      <w:r w:rsidRPr="001455B1">
        <w:rPr>
          <w:rFonts w:asciiTheme="minorHAnsi" w:eastAsia="Times New Roman" w:hAnsiTheme="minorHAnsi" w:cstheme="minorHAnsi"/>
          <w:color w:val="auto"/>
          <w:lang w:eastAsia="en-GB"/>
        </w:rPr>
        <w:t xml:space="preserve">. </w:t>
      </w:r>
      <w:r w:rsidR="000E2CD7" w:rsidRPr="001455B1">
        <w:rPr>
          <w:rFonts w:asciiTheme="minorHAnsi" w:eastAsia="Times New Roman" w:hAnsiTheme="minorHAnsi" w:cstheme="minorHAnsi"/>
          <w:color w:val="auto"/>
          <w:lang w:eastAsia="en-GB"/>
        </w:rPr>
        <w:t xml:space="preserve"> </w:t>
      </w:r>
      <w:r w:rsidR="00157275">
        <w:rPr>
          <w:rFonts w:asciiTheme="minorHAnsi" w:eastAsia="Times New Roman" w:hAnsiTheme="minorHAnsi" w:cstheme="minorHAnsi"/>
          <w:color w:val="auto"/>
          <w:lang w:eastAsia="en-GB"/>
        </w:rPr>
        <w:t>These are currently provided by EDT, an independent external careers organisation.</w:t>
      </w:r>
    </w:p>
    <w:p w14:paraId="364C914F" w14:textId="77777777" w:rsidR="003118F6" w:rsidRPr="001455B1" w:rsidRDefault="003118F6" w:rsidP="00FD0A28">
      <w:pPr>
        <w:pStyle w:val="Default"/>
        <w:ind w:right="-319"/>
        <w:rPr>
          <w:rFonts w:asciiTheme="minorHAnsi" w:eastAsia="Times New Roman" w:hAnsiTheme="minorHAnsi" w:cstheme="minorHAnsi"/>
          <w:color w:val="auto"/>
          <w:lang w:eastAsia="en-GB"/>
        </w:rPr>
      </w:pPr>
    </w:p>
    <w:p w14:paraId="326F6448" w14:textId="77777777" w:rsidR="006D5A9D" w:rsidRPr="001455B1" w:rsidRDefault="00E616DD" w:rsidP="00FD0A28">
      <w:pPr>
        <w:pStyle w:val="Default"/>
        <w:ind w:right="-319"/>
        <w:rPr>
          <w:rFonts w:asciiTheme="minorHAnsi" w:eastAsia="Times New Roman" w:hAnsiTheme="minorHAnsi" w:cstheme="minorHAnsi"/>
          <w:color w:val="auto"/>
          <w:lang w:eastAsia="en-GB"/>
        </w:rPr>
      </w:pPr>
      <w:r w:rsidRPr="001455B1">
        <w:rPr>
          <w:rFonts w:asciiTheme="minorHAnsi" w:eastAsia="Times New Roman" w:hAnsiTheme="minorHAnsi" w:cstheme="minorHAnsi"/>
          <w:color w:val="auto"/>
          <w:lang w:eastAsia="en-GB"/>
        </w:rPr>
        <w:t xml:space="preserve">Students are able </w:t>
      </w:r>
      <w:r w:rsidR="006D5A9D" w:rsidRPr="001455B1">
        <w:rPr>
          <w:rFonts w:asciiTheme="minorHAnsi" w:eastAsia="Times New Roman" w:hAnsiTheme="minorHAnsi" w:cstheme="minorHAnsi"/>
          <w:color w:val="auto"/>
          <w:lang w:eastAsia="en-GB"/>
        </w:rPr>
        <w:t>to:</w:t>
      </w:r>
    </w:p>
    <w:p w14:paraId="7666FD2A" w14:textId="77777777" w:rsidR="006D5A9D" w:rsidRPr="001455B1" w:rsidRDefault="006D5A9D" w:rsidP="00FD0A28">
      <w:pPr>
        <w:numPr>
          <w:ilvl w:val="0"/>
          <w:numId w:val="9"/>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Discuss their individual needs and subject choices</w:t>
      </w:r>
    </w:p>
    <w:p w14:paraId="680B1A62" w14:textId="77777777" w:rsidR="00D81E25" w:rsidRPr="001455B1" w:rsidRDefault="006D5A9D" w:rsidP="00FD0A28">
      <w:pPr>
        <w:numPr>
          <w:ilvl w:val="0"/>
          <w:numId w:val="9"/>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 xml:space="preserve">Research their </w:t>
      </w:r>
      <w:r w:rsidR="00314DDE" w:rsidRPr="001455B1">
        <w:rPr>
          <w:rFonts w:eastAsia="Times New Roman" w:cstheme="minorHAnsi"/>
          <w:sz w:val="24"/>
          <w:szCs w:val="24"/>
          <w:lang w:eastAsia="en-GB"/>
        </w:rPr>
        <w:t xml:space="preserve">areas of careers interest </w:t>
      </w:r>
      <w:r w:rsidRPr="001455B1">
        <w:rPr>
          <w:rFonts w:eastAsia="Times New Roman" w:cstheme="minorHAnsi"/>
          <w:sz w:val="24"/>
          <w:szCs w:val="24"/>
          <w:lang w:eastAsia="en-GB"/>
        </w:rPr>
        <w:t xml:space="preserve">using </w:t>
      </w:r>
      <w:proofErr w:type="spellStart"/>
      <w:r w:rsidR="00D81E25" w:rsidRPr="001455B1">
        <w:rPr>
          <w:rFonts w:eastAsia="Times New Roman" w:cstheme="minorHAnsi"/>
          <w:sz w:val="24"/>
          <w:szCs w:val="24"/>
          <w:lang w:eastAsia="en-GB"/>
        </w:rPr>
        <w:t>Unifrog</w:t>
      </w:r>
      <w:proofErr w:type="spellEnd"/>
      <w:r w:rsidR="00D81E25" w:rsidRPr="001455B1">
        <w:rPr>
          <w:rFonts w:eastAsia="Times New Roman" w:cstheme="minorHAnsi"/>
          <w:sz w:val="24"/>
          <w:szCs w:val="24"/>
          <w:lang w:eastAsia="en-GB"/>
        </w:rPr>
        <w:t xml:space="preserve"> and other online resources</w:t>
      </w:r>
      <w:r w:rsidR="00AC5400" w:rsidRPr="001455B1">
        <w:rPr>
          <w:rFonts w:eastAsia="Times New Roman" w:cstheme="minorHAnsi"/>
          <w:sz w:val="24"/>
          <w:szCs w:val="24"/>
          <w:lang w:eastAsia="en-GB"/>
        </w:rPr>
        <w:t xml:space="preserve"> including the Careers section on the academy website</w:t>
      </w:r>
    </w:p>
    <w:p w14:paraId="0D00119F" w14:textId="77777777" w:rsidR="006D5A9D" w:rsidRPr="001455B1" w:rsidRDefault="00D81E25" w:rsidP="00FD0A28">
      <w:pPr>
        <w:numPr>
          <w:ilvl w:val="0"/>
          <w:numId w:val="9"/>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Access hardcopy resources in the Careers and Aspirations library</w:t>
      </w:r>
    </w:p>
    <w:p w14:paraId="56B0C971" w14:textId="77777777" w:rsidR="00314DDE" w:rsidRPr="001455B1" w:rsidRDefault="006D5A9D" w:rsidP="00FD0A28">
      <w:pPr>
        <w:numPr>
          <w:ilvl w:val="0"/>
          <w:numId w:val="9"/>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Focus upon</w:t>
      </w:r>
      <w:r w:rsidR="00314DDE" w:rsidRPr="001455B1">
        <w:rPr>
          <w:rFonts w:eastAsia="Times New Roman" w:cstheme="minorHAnsi"/>
          <w:sz w:val="24"/>
          <w:szCs w:val="24"/>
          <w:lang w:eastAsia="en-GB"/>
        </w:rPr>
        <w:t xml:space="preserve"> and assess</w:t>
      </w:r>
      <w:r w:rsidRPr="001455B1">
        <w:rPr>
          <w:rFonts w:eastAsia="Times New Roman" w:cstheme="minorHAnsi"/>
          <w:sz w:val="24"/>
          <w:szCs w:val="24"/>
          <w:lang w:eastAsia="en-GB"/>
        </w:rPr>
        <w:t xml:space="preserve"> their </w:t>
      </w:r>
      <w:r w:rsidR="00314DDE" w:rsidRPr="001455B1">
        <w:rPr>
          <w:rFonts w:eastAsia="Times New Roman" w:cstheme="minorHAnsi"/>
          <w:sz w:val="24"/>
          <w:szCs w:val="24"/>
          <w:lang w:eastAsia="en-GB"/>
        </w:rPr>
        <w:t>transferable</w:t>
      </w:r>
      <w:r w:rsidRPr="001455B1">
        <w:rPr>
          <w:rFonts w:eastAsia="Times New Roman" w:cstheme="minorHAnsi"/>
          <w:sz w:val="24"/>
          <w:szCs w:val="24"/>
          <w:lang w:eastAsia="en-GB"/>
        </w:rPr>
        <w:t xml:space="preserve"> skills and qualities</w:t>
      </w:r>
    </w:p>
    <w:p w14:paraId="572CD53B" w14:textId="77777777" w:rsidR="006D5A9D" w:rsidRPr="001455B1" w:rsidRDefault="006D5A9D" w:rsidP="00FD0A28">
      <w:pPr>
        <w:numPr>
          <w:ilvl w:val="0"/>
          <w:numId w:val="9"/>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Recognise the skills they need to develop</w:t>
      </w:r>
    </w:p>
    <w:p w14:paraId="6DFD28D3" w14:textId="77777777" w:rsidR="006D5A9D" w:rsidRPr="001455B1" w:rsidRDefault="006D5A9D" w:rsidP="00FD0A28">
      <w:pPr>
        <w:numPr>
          <w:ilvl w:val="0"/>
          <w:numId w:val="9"/>
        </w:num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Seek advice and carry out research on Further &amp; Higher Education courses</w:t>
      </w:r>
    </w:p>
    <w:p w14:paraId="2414122D" w14:textId="77777777" w:rsidR="00E616DD" w:rsidRPr="001455B1" w:rsidRDefault="00E616DD" w:rsidP="00FD0A28">
      <w:pPr>
        <w:shd w:val="clear" w:color="auto" w:fill="FFFFFF"/>
        <w:spacing w:after="0" w:line="240" w:lineRule="auto"/>
        <w:ind w:right="-319"/>
        <w:rPr>
          <w:rFonts w:eastAsia="Times New Roman" w:cstheme="minorHAnsi"/>
          <w:sz w:val="24"/>
          <w:szCs w:val="24"/>
          <w:lang w:eastAsia="en-GB"/>
        </w:rPr>
      </w:pPr>
    </w:p>
    <w:p w14:paraId="310A1500" w14:textId="77777777" w:rsidR="00314DDE" w:rsidRPr="001455B1" w:rsidRDefault="00314DDE" w:rsidP="00FD0A28">
      <w:p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 xml:space="preserve">Students are encouraged to take responsibility for their own future by carrying out individual research and keeping abreast of changes in courses and entry requirements.  </w:t>
      </w:r>
    </w:p>
    <w:p w14:paraId="6AD473DE" w14:textId="77777777" w:rsidR="00E616DD" w:rsidRPr="001455B1" w:rsidRDefault="00E616DD" w:rsidP="00FD0A28">
      <w:pPr>
        <w:shd w:val="clear" w:color="auto" w:fill="FFFFFF"/>
        <w:spacing w:after="0" w:line="240" w:lineRule="auto"/>
        <w:ind w:right="-319"/>
        <w:rPr>
          <w:rFonts w:eastAsia="Times New Roman" w:cstheme="minorHAnsi"/>
          <w:b/>
          <w:bCs/>
          <w:sz w:val="24"/>
          <w:szCs w:val="24"/>
          <w:lang w:eastAsia="en-GB"/>
        </w:rPr>
      </w:pPr>
    </w:p>
    <w:p w14:paraId="736E07CD" w14:textId="77777777" w:rsidR="000E2CD7" w:rsidRPr="001455B1" w:rsidRDefault="000E2CD7" w:rsidP="00FD0A28">
      <w:pPr>
        <w:shd w:val="clear" w:color="auto" w:fill="FFFFFF"/>
        <w:spacing w:after="0" w:line="240" w:lineRule="auto"/>
        <w:ind w:right="-319"/>
        <w:rPr>
          <w:rFonts w:eastAsia="Times New Roman" w:cstheme="minorHAnsi"/>
          <w:b/>
          <w:bCs/>
          <w:sz w:val="24"/>
          <w:szCs w:val="24"/>
          <w:lang w:eastAsia="en-GB"/>
        </w:rPr>
      </w:pPr>
      <w:r w:rsidRPr="001455B1">
        <w:rPr>
          <w:rFonts w:eastAsia="Times New Roman" w:cstheme="minorHAnsi"/>
          <w:b/>
          <w:bCs/>
          <w:sz w:val="24"/>
          <w:szCs w:val="24"/>
          <w:lang w:eastAsia="en-GB"/>
        </w:rPr>
        <w:t>Work Experience</w:t>
      </w:r>
    </w:p>
    <w:p w14:paraId="5F2E42ED" w14:textId="3A47E627" w:rsidR="00E616DD" w:rsidRPr="001455B1" w:rsidRDefault="00E616DD" w:rsidP="00FD0A28">
      <w:pPr>
        <w:spacing w:after="0" w:line="240" w:lineRule="auto"/>
        <w:ind w:right="-319"/>
        <w:rPr>
          <w:rFonts w:cstheme="minorHAnsi"/>
          <w:sz w:val="24"/>
          <w:szCs w:val="24"/>
        </w:rPr>
      </w:pPr>
      <w:r w:rsidRPr="001455B1">
        <w:rPr>
          <w:rFonts w:cstheme="minorHAnsi"/>
          <w:sz w:val="24"/>
          <w:szCs w:val="24"/>
        </w:rPr>
        <w:t xml:space="preserve">All Year 10 students participate in a work experience programme during the Pentecostal term.  Support and guidance is </w:t>
      </w:r>
      <w:r w:rsidR="00D869A4">
        <w:rPr>
          <w:rFonts w:cstheme="minorHAnsi"/>
          <w:sz w:val="24"/>
          <w:szCs w:val="24"/>
        </w:rPr>
        <w:t>launched during Pentecostal 2 term</w:t>
      </w:r>
      <w:r w:rsidRPr="001455B1">
        <w:rPr>
          <w:rFonts w:cstheme="minorHAnsi"/>
          <w:sz w:val="24"/>
          <w:szCs w:val="24"/>
        </w:rPr>
        <w:t xml:space="preserve"> to enable students to identify and apply for work experience positions themselves.  This includes job search activities, CV and covering letter design, interview skills and preparation for work briefings.  Students are</w:t>
      </w:r>
      <w:r w:rsidR="00AC5400" w:rsidRPr="001455B1">
        <w:rPr>
          <w:rFonts w:cstheme="minorHAnsi"/>
          <w:sz w:val="24"/>
          <w:szCs w:val="24"/>
        </w:rPr>
        <w:t xml:space="preserve"> contacted</w:t>
      </w:r>
      <w:r w:rsidRPr="001455B1">
        <w:rPr>
          <w:rFonts w:cstheme="minorHAnsi"/>
          <w:sz w:val="24"/>
          <w:szCs w:val="24"/>
        </w:rPr>
        <w:t xml:space="preserve"> by staff at their placement and complete Logbooks to encourage the development and recognition of skills gained.</w:t>
      </w:r>
      <w:r w:rsidR="00B26BD2" w:rsidRPr="001455B1">
        <w:rPr>
          <w:rFonts w:cstheme="minorHAnsi"/>
          <w:sz w:val="24"/>
          <w:szCs w:val="24"/>
        </w:rPr>
        <w:t xml:space="preserve">  </w:t>
      </w:r>
    </w:p>
    <w:p w14:paraId="0CCA56E4" w14:textId="77777777" w:rsidR="00E616DD" w:rsidRPr="001455B1" w:rsidRDefault="00E616DD" w:rsidP="00FD0A28">
      <w:pPr>
        <w:spacing w:after="0" w:line="240" w:lineRule="auto"/>
        <w:ind w:right="-319"/>
        <w:rPr>
          <w:rFonts w:cstheme="minorHAnsi"/>
          <w:sz w:val="24"/>
          <w:szCs w:val="24"/>
        </w:rPr>
      </w:pPr>
    </w:p>
    <w:p w14:paraId="497425AB" w14:textId="77777777" w:rsidR="000E2CD7" w:rsidRPr="001455B1" w:rsidRDefault="000E2CD7" w:rsidP="00FD0A28">
      <w:pPr>
        <w:spacing w:after="0" w:line="240" w:lineRule="auto"/>
        <w:ind w:right="-319"/>
        <w:rPr>
          <w:rFonts w:cstheme="minorHAnsi"/>
          <w:sz w:val="24"/>
          <w:szCs w:val="24"/>
        </w:rPr>
      </w:pPr>
      <w:r w:rsidRPr="001455B1">
        <w:rPr>
          <w:rFonts w:cstheme="minorHAnsi"/>
          <w:sz w:val="24"/>
          <w:szCs w:val="24"/>
        </w:rPr>
        <w:t xml:space="preserve">Students </w:t>
      </w:r>
      <w:r w:rsidR="00437B65" w:rsidRPr="001455B1">
        <w:rPr>
          <w:rFonts w:cstheme="minorHAnsi"/>
          <w:sz w:val="24"/>
          <w:szCs w:val="24"/>
        </w:rPr>
        <w:t>in the 6</w:t>
      </w:r>
      <w:r w:rsidR="00437B65" w:rsidRPr="001455B1">
        <w:rPr>
          <w:rFonts w:cstheme="minorHAnsi"/>
          <w:sz w:val="24"/>
          <w:szCs w:val="24"/>
          <w:vertAlign w:val="superscript"/>
        </w:rPr>
        <w:t>th</w:t>
      </w:r>
      <w:r w:rsidR="00437B65" w:rsidRPr="001455B1">
        <w:rPr>
          <w:rFonts w:cstheme="minorHAnsi"/>
          <w:sz w:val="24"/>
          <w:szCs w:val="24"/>
        </w:rPr>
        <w:t xml:space="preserve"> Form are</w:t>
      </w:r>
      <w:r w:rsidRPr="001455B1">
        <w:rPr>
          <w:rFonts w:cstheme="minorHAnsi"/>
          <w:sz w:val="24"/>
          <w:szCs w:val="24"/>
        </w:rPr>
        <w:t xml:space="preserve"> encouraged to </w:t>
      </w:r>
      <w:r w:rsidR="0066037B" w:rsidRPr="001455B1">
        <w:rPr>
          <w:rFonts w:cstheme="minorHAnsi"/>
          <w:sz w:val="24"/>
          <w:szCs w:val="24"/>
        </w:rPr>
        <w:t>undertake</w:t>
      </w:r>
      <w:r w:rsidRPr="001455B1">
        <w:rPr>
          <w:rFonts w:cstheme="minorHAnsi"/>
          <w:sz w:val="24"/>
          <w:szCs w:val="24"/>
        </w:rPr>
        <w:t xml:space="preserve"> work experience to support their future career aspirations.  All work experience and community service should be </w:t>
      </w:r>
      <w:r w:rsidR="006E60B0" w:rsidRPr="001455B1">
        <w:rPr>
          <w:rFonts w:cstheme="minorHAnsi"/>
          <w:sz w:val="24"/>
          <w:szCs w:val="24"/>
        </w:rPr>
        <w:t xml:space="preserve">monitored by tutors and must be </w:t>
      </w:r>
      <w:r w:rsidRPr="001455B1">
        <w:rPr>
          <w:rFonts w:cstheme="minorHAnsi"/>
          <w:sz w:val="24"/>
          <w:szCs w:val="24"/>
        </w:rPr>
        <w:t xml:space="preserve">recorded </w:t>
      </w:r>
      <w:r w:rsidR="006E60B0" w:rsidRPr="001455B1">
        <w:rPr>
          <w:rFonts w:cstheme="minorHAnsi"/>
          <w:sz w:val="24"/>
          <w:szCs w:val="24"/>
        </w:rPr>
        <w:t xml:space="preserve">on the work experience tracker and in students’ </w:t>
      </w:r>
      <w:proofErr w:type="spellStart"/>
      <w:r w:rsidR="006E60B0" w:rsidRPr="001455B1">
        <w:rPr>
          <w:rFonts w:cstheme="minorHAnsi"/>
          <w:sz w:val="24"/>
          <w:szCs w:val="24"/>
        </w:rPr>
        <w:t>Unifrog</w:t>
      </w:r>
      <w:proofErr w:type="spellEnd"/>
      <w:r w:rsidR="006E60B0" w:rsidRPr="001455B1">
        <w:rPr>
          <w:rFonts w:cstheme="minorHAnsi"/>
          <w:sz w:val="24"/>
          <w:szCs w:val="24"/>
        </w:rPr>
        <w:t xml:space="preserve"> accounts</w:t>
      </w:r>
      <w:r w:rsidRPr="001455B1">
        <w:rPr>
          <w:rFonts w:cstheme="minorHAnsi"/>
          <w:sz w:val="24"/>
          <w:szCs w:val="24"/>
        </w:rPr>
        <w:t>.</w:t>
      </w:r>
    </w:p>
    <w:p w14:paraId="07D5FDD9" w14:textId="77777777" w:rsidR="00437B65" w:rsidRPr="001455B1" w:rsidRDefault="00437B65" w:rsidP="00FD0A28">
      <w:pPr>
        <w:spacing w:after="0" w:line="240" w:lineRule="auto"/>
        <w:ind w:right="-319"/>
        <w:rPr>
          <w:rFonts w:cstheme="minorHAnsi"/>
          <w:sz w:val="24"/>
          <w:szCs w:val="24"/>
        </w:rPr>
      </w:pPr>
    </w:p>
    <w:p w14:paraId="37781073" w14:textId="55513950" w:rsidR="00F60AA4" w:rsidRPr="001455B1" w:rsidRDefault="00F60AA4" w:rsidP="00FD0A28">
      <w:pPr>
        <w:spacing w:after="0" w:line="240" w:lineRule="auto"/>
        <w:ind w:right="-319"/>
        <w:rPr>
          <w:rFonts w:cstheme="minorHAnsi"/>
          <w:sz w:val="24"/>
          <w:szCs w:val="24"/>
        </w:rPr>
      </w:pPr>
      <w:r w:rsidRPr="001455B1">
        <w:rPr>
          <w:rFonts w:cstheme="minorHAnsi"/>
          <w:sz w:val="24"/>
          <w:szCs w:val="24"/>
        </w:rPr>
        <w:t>Opportunities to participate in virtual work experience opportunities are promoted to students, along with an extensive range of online and on-demand employer and FE/HE taster and insight sessions, webinars and presentations that they can register for or access independently.</w:t>
      </w:r>
    </w:p>
    <w:p w14:paraId="141BE279" w14:textId="77777777" w:rsidR="004E1344" w:rsidRPr="001455B1" w:rsidRDefault="004E1344" w:rsidP="00FD0A28">
      <w:pPr>
        <w:spacing w:after="0" w:line="240" w:lineRule="auto"/>
        <w:ind w:right="-319"/>
        <w:rPr>
          <w:rFonts w:cstheme="minorHAnsi"/>
          <w:sz w:val="24"/>
          <w:szCs w:val="24"/>
        </w:rPr>
      </w:pPr>
    </w:p>
    <w:p w14:paraId="0CCBF581" w14:textId="77777777" w:rsidR="000E2CD7" w:rsidRPr="00E844C8" w:rsidRDefault="000E2CD7" w:rsidP="00FD0A28">
      <w:pPr>
        <w:shd w:val="clear" w:color="auto" w:fill="FFFFFF"/>
        <w:spacing w:after="0" w:line="240" w:lineRule="auto"/>
        <w:ind w:right="-319"/>
        <w:rPr>
          <w:rFonts w:eastAsia="Times New Roman" w:cstheme="minorHAnsi"/>
          <w:sz w:val="24"/>
          <w:szCs w:val="24"/>
          <w:lang w:eastAsia="en-GB"/>
        </w:rPr>
      </w:pPr>
      <w:r w:rsidRPr="00E844C8">
        <w:rPr>
          <w:rFonts w:eastAsia="Times New Roman" w:cstheme="minorHAnsi"/>
          <w:b/>
          <w:bCs/>
          <w:sz w:val="24"/>
          <w:szCs w:val="24"/>
          <w:lang w:eastAsia="en-GB"/>
        </w:rPr>
        <w:t>Mock Interviews</w:t>
      </w:r>
    </w:p>
    <w:p w14:paraId="07961C86" w14:textId="77777777" w:rsidR="002A766C" w:rsidRPr="00E844C8" w:rsidRDefault="00437B65" w:rsidP="00FD0A28">
      <w:pPr>
        <w:shd w:val="clear" w:color="auto" w:fill="FFFFFF"/>
        <w:spacing w:after="0" w:line="240" w:lineRule="auto"/>
        <w:ind w:right="-319"/>
        <w:rPr>
          <w:rFonts w:eastAsia="Times New Roman" w:cstheme="minorHAnsi"/>
          <w:sz w:val="24"/>
          <w:szCs w:val="24"/>
          <w:lang w:eastAsia="en-GB"/>
        </w:rPr>
      </w:pPr>
      <w:r w:rsidRPr="00E844C8">
        <w:rPr>
          <w:rFonts w:eastAsia="Times New Roman" w:cstheme="minorHAnsi"/>
          <w:sz w:val="24"/>
          <w:szCs w:val="24"/>
          <w:lang w:eastAsia="en-GB"/>
        </w:rPr>
        <w:t xml:space="preserve">In the Pentecostal term all Year 10 students participate in an Interview Day where they </w:t>
      </w:r>
      <w:r w:rsidR="002A766C" w:rsidRPr="00E844C8">
        <w:rPr>
          <w:rFonts w:eastAsia="Times New Roman" w:cstheme="minorHAnsi"/>
          <w:sz w:val="24"/>
          <w:szCs w:val="24"/>
          <w:lang w:eastAsia="en-GB"/>
        </w:rPr>
        <w:t>have the opportunity to apply for mock jobs</w:t>
      </w:r>
      <w:r w:rsidRPr="00E844C8">
        <w:rPr>
          <w:rFonts w:eastAsia="Times New Roman" w:cstheme="minorHAnsi"/>
          <w:sz w:val="24"/>
          <w:szCs w:val="24"/>
          <w:lang w:eastAsia="en-GB"/>
        </w:rPr>
        <w:t>.  Employers, industry professionals and colleagues from HE/FE organisations are invited to attend as guest interviewers to assess applicants.  Each student completes an application form and provides a CV and covering letter which together with the interview are used to assess suitability for employment.  Successful candidates are recognised for their achievement and an opportunity for feedback and reflection is provided.</w:t>
      </w:r>
    </w:p>
    <w:p w14:paraId="24D0FF2C" w14:textId="77777777" w:rsidR="00437B65" w:rsidRPr="00E844C8" w:rsidRDefault="00437B65" w:rsidP="00FD0A28">
      <w:pPr>
        <w:shd w:val="clear" w:color="auto" w:fill="FFFFFF"/>
        <w:spacing w:after="0" w:line="240" w:lineRule="auto"/>
        <w:ind w:right="-319"/>
        <w:rPr>
          <w:rFonts w:eastAsia="Times New Roman" w:cstheme="minorHAnsi"/>
          <w:sz w:val="24"/>
          <w:szCs w:val="24"/>
          <w:lang w:eastAsia="en-GB"/>
        </w:rPr>
      </w:pPr>
    </w:p>
    <w:p w14:paraId="00DA0132" w14:textId="77777777" w:rsidR="00437B65" w:rsidRPr="00E844C8" w:rsidRDefault="000E2CD7" w:rsidP="00FD0A28">
      <w:pPr>
        <w:shd w:val="clear" w:color="auto" w:fill="FFFFFF"/>
        <w:spacing w:after="0" w:line="240" w:lineRule="auto"/>
        <w:ind w:right="-319"/>
        <w:rPr>
          <w:rFonts w:eastAsia="Times New Roman" w:cstheme="minorHAnsi"/>
          <w:sz w:val="24"/>
          <w:szCs w:val="24"/>
          <w:lang w:eastAsia="en-GB"/>
        </w:rPr>
      </w:pPr>
      <w:r w:rsidRPr="00E844C8">
        <w:rPr>
          <w:rFonts w:eastAsia="Times New Roman" w:cstheme="minorHAnsi"/>
          <w:sz w:val="24"/>
          <w:szCs w:val="24"/>
          <w:lang w:eastAsia="en-GB"/>
        </w:rPr>
        <w:t xml:space="preserve">Year 12 students </w:t>
      </w:r>
      <w:r w:rsidR="002A766C" w:rsidRPr="00E844C8">
        <w:rPr>
          <w:rFonts w:eastAsia="Times New Roman" w:cstheme="minorHAnsi"/>
          <w:sz w:val="24"/>
          <w:szCs w:val="24"/>
          <w:lang w:eastAsia="en-GB"/>
        </w:rPr>
        <w:t>also have the opportunity to complete mo</w:t>
      </w:r>
      <w:r w:rsidR="00FB774B" w:rsidRPr="00E844C8">
        <w:rPr>
          <w:rFonts w:eastAsia="Times New Roman" w:cstheme="minorHAnsi"/>
          <w:sz w:val="24"/>
          <w:szCs w:val="24"/>
          <w:lang w:eastAsia="en-GB"/>
        </w:rPr>
        <w:t>ck interviews with an employer alongside their guest speaker programme</w:t>
      </w:r>
      <w:r w:rsidR="00437B65" w:rsidRPr="00E844C8">
        <w:rPr>
          <w:rFonts w:eastAsia="Times New Roman" w:cstheme="minorHAnsi"/>
          <w:sz w:val="24"/>
          <w:szCs w:val="24"/>
          <w:lang w:eastAsia="en-GB"/>
        </w:rPr>
        <w:t xml:space="preserve">.  This is an </w:t>
      </w:r>
      <w:r w:rsidR="00FB774B" w:rsidRPr="00E844C8">
        <w:rPr>
          <w:rFonts w:eastAsia="Times New Roman" w:cstheme="minorHAnsi"/>
          <w:sz w:val="24"/>
          <w:szCs w:val="24"/>
          <w:lang w:eastAsia="en-GB"/>
        </w:rPr>
        <w:t xml:space="preserve">opportunity to meet </w:t>
      </w:r>
      <w:r w:rsidR="00437B65" w:rsidRPr="00E844C8">
        <w:rPr>
          <w:rFonts w:eastAsia="Times New Roman" w:cstheme="minorHAnsi"/>
          <w:sz w:val="24"/>
          <w:szCs w:val="24"/>
          <w:lang w:eastAsia="en-GB"/>
        </w:rPr>
        <w:t>employees</w:t>
      </w:r>
      <w:r w:rsidR="00FB774B" w:rsidRPr="00E844C8">
        <w:rPr>
          <w:rFonts w:eastAsia="Times New Roman" w:cstheme="minorHAnsi"/>
          <w:sz w:val="24"/>
          <w:szCs w:val="24"/>
          <w:lang w:eastAsia="en-GB"/>
        </w:rPr>
        <w:t xml:space="preserve"> and ask relevant questions linked to their future career aspirations. </w:t>
      </w:r>
      <w:r w:rsidR="00F60AA4" w:rsidRPr="00E844C8">
        <w:rPr>
          <w:rFonts w:eastAsia="Times New Roman" w:cstheme="minorHAnsi"/>
          <w:sz w:val="24"/>
          <w:szCs w:val="24"/>
          <w:lang w:eastAsia="en-GB"/>
        </w:rPr>
        <w:t xml:space="preserve"> Virtual and online interview skills development opportunities have also been incorporated to the enrichment programme.</w:t>
      </w:r>
    </w:p>
    <w:p w14:paraId="466C9635" w14:textId="77777777" w:rsidR="00437B65" w:rsidRPr="001455B1" w:rsidRDefault="00437B65" w:rsidP="00FD0A28">
      <w:pPr>
        <w:shd w:val="clear" w:color="auto" w:fill="FFFFFF"/>
        <w:spacing w:after="0" w:line="240" w:lineRule="auto"/>
        <w:ind w:right="-319"/>
        <w:rPr>
          <w:rFonts w:eastAsia="Times New Roman" w:cstheme="minorHAnsi"/>
          <w:sz w:val="24"/>
          <w:szCs w:val="24"/>
          <w:lang w:eastAsia="en-GB"/>
        </w:rPr>
      </w:pPr>
    </w:p>
    <w:p w14:paraId="4ECB4E30" w14:textId="77777777" w:rsidR="006D5A9D" w:rsidRPr="001455B1" w:rsidRDefault="00EE651E" w:rsidP="00FD0A28">
      <w:p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b/>
          <w:bCs/>
          <w:sz w:val="24"/>
          <w:szCs w:val="24"/>
          <w:lang w:eastAsia="en-GB"/>
        </w:rPr>
        <w:t xml:space="preserve">Careers </w:t>
      </w:r>
      <w:r w:rsidR="006D5A9D" w:rsidRPr="001455B1">
        <w:rPr>
          <w:rFonts w:eastAsia="Times New Roman" w:cstheme="minorHAnsi"/>
          <w:b/>
          <w:bCs/>
          <w:sz w:val="24"/>
          <w:szCs w:val="24"/>
          <w:lang w:eastAsia="en-GB"/>
        </w:rPr>
        <w:t>Library</w:t>
      </w:r>
    </w:p>
    <w:p w14:paraId="6883720F" w14:textId="77777777" w:rsidR="003E09B6" w:rsidRPr="001455B1" w:rsidRDefault="00F60AA4" w:rsidP="00FD0A28">
      <w:p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 xml:space="preserve">A Careers and Aspirations Library has been created to provide all students with access to inspirational resources and practical materials to help with careers planning, application and interview preparation.  </w:t>
      </w:r>
    </w:p>
    <w:p w14:paraId="15BB9580" w14:textId="77777777" w:rsidR="003E09B6" w:rsidRPr="001455B1" w:rsidRDefault="003E09B6" w:rsidP="00FD0A28">
      <w:pPr>
        <w:shd w:val="clear" w:color="auto" w:fill="FFFFFF"/>
        <w:spacing w:after="0" w:line="240" w:lineRule="auto"/>
        <w:ind w:right="-319"/>
        <w:rPr>
          <w:rFonts w:eastAsia="Times New Roman" w:cstheme="minorHAnsi"/>
          <w:sz w:val="24"/>
          <w:szCs w:val="24"/>
          <w:lang w:eastAsia="en-GB"/>
        </w:rPr>
      </w:pPr>
    </w:p>
    <w:p w14:paraId="58630021" w14:textId="77777777" w:rsidR="003E09B6" w:rsidRPr="001455B1" w:rsidRDefault="003E09B6" w:rsidP="00FD0A28">
      <w:pPr>
        <w:shd w:val="clear" w:color="auto" w:fill="FFFFFF"/>
        <w:spacing w:after="0" w:line="240" w:lineRule="auto"/>
        <w:ind w:right="-319"/>
        <w:rPr>
          <w:rFonts w:eastAsia="Times New Roman" w:cstheme="minorHAnsi"/>
          <w:sz w:val="24"/>
          <w:szCs w:val="24"/>
          <w:highlight w:val="yellow"/>
          <w:lang w:eastAsia="en-GB"/>
        </w:rPr>
      </w:pPr>
    </w:p>
    <w:p w14:paraId="6908C768" w14:textId="77777777" w:rsidR="004A3F56" w:rsidRPr="001455B1" w:rsidRDefault="00EA0D20" w:rsidP="00FD0A28">
      <w:p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sz w:val="24"/>
          <w:szCs w:val="24"/>
          <w:lang w:eastAsia="en-GB"/>
        </w:rPr>
        <w:t xml:space="preserve">A range of </w:t>
      </w:r>
      <w:r w:rsidR="00F60AA4" w:rsidRPr="001455B1">
        <w:rPr>
          <w:rFonts w:eastAsia="Times New Roman" w:cstheme="minorHAnsi"/>
          <w:sz w:val="24"/>
          <w:szCs w:val="24"/>
          <w:lang w:eastAsia="en-GB"/>
        </w:rPr>
        <w:t>University guides and prospectus</w:t>
      </w:r>
      <w:r w:rsidRPr="001455B1">
        <w:rPr>
          <w:rFonts w:eastAsia="Times New Roman" w:cstheme="minorHAnsi"/>
          <w:sz w:val="24"/>
          <w:szCs w:val="24"/>
          <w:lang w:eastAsia="en-GB"/>
        </w:rPr>
        <w:t xml:space="preserve"> booklets are </w:t>
      </w:r>
      <w:r w:rsidR="005A510E" w:rsidRPr="001455B1">
        <w:rPr>
          <w:rFonts w:eastAsia="Times New Roman" w:cstheme="minorHAnsi"/>
          <w:sz w:val="24"/>
          <w:szCs w:val="24"/>
          <w:lang w:eastAsia="en-GB"/>
        </w:rPr>
        <w:t xml:space="preserve">located in the </w:t>
      </w:r>
      <w:r w:rsidRPr="001455B1">
        <w:rPr>
          <w:rFonts w:eastAsia="Times New Roman" w:cstheme="minorHAnsi"/>
          <w:sz w:val="24"/>
          <w:szCs w:val="24"/>
          <w:lang w:eastAsia="en-GB"/>
        </w:rPr>
        <w:t>6</w:t>
      </w:r>
      <w:r w:rsidRPr="001455B1">
        <w:rPr>
          <w:rFonts w:eastAsia="Times New Roman" w:cstheme="minorHAnsi"/>
          <w:sz w:val="24"/>
          <w:szCs w:val="24"/>
          <w:vertAlign w:val="superscript"/>
          <w:lang w:eastAsia="en-GB"/>
        </w:rPr>
        <w:t>th</w:t>
      </w:r>
      <w:r w:rsidRPr="001455B1">
        <w:rPr>
          <w:rFonts w:eastAsia="Times New Roman" w:cstheme="minorHAnsi"/>
          <w:sz w:val="24"/>
          <w:szCs w:val="24"/>
          <w:lang w:eastAsia="en-GB"/>
        </w:rPr>
        <w:t xml:space="preserve"> Form </w:t>
      </w:r>
      <w:r w:rsidR="005A510E" w:rsidRPr="001455B1">
        <w:rPr>
          <w:rFonts w:eastAsia="Times New Roman" w:cstheme="minorHAnsi"/>
          <w:sz w:val="24"/>
          <w:szCs w:val="24"/>
          <w:lang w:eastAsia="en-GB"/>
        </w:rPr>
        <w:t xml:space="preserve">study suite </w:t>
      </w:r>
      <w:r w:rsidRPr="001455B1">
        <w:rPr>
          <w:rFonts w:eastAsia="Times New Roman" w:cstheme="minorHAnsi"/>
          <w:sz w:val="24"/>
          <w:szCs w:val="24"/>
          <w:lang w:eastAsia="en-GB"/>
        </w:rPr>
        <w:t>which</w:t>
      </w:r>
      <w:r w:rsidR="005A510E" w:rsidRPr="001455B1">
        <w:rPr>
          <w:rFonts w:eastAsia="Times New Roman" w:cstheme="minorHAnsi"/>
          <w:sz w:val="24"/>
          <w:szCs w:val="24"/>
          <w:lang w:eastAsia="en-GB"/>
        </w:rPr>
        <w:t xml:space="preserve"> </w:t>
      </w:r>
      <w:r w:rsidR="006D5A9D" w:rsidRPr="001455B1">
        <w:rPr>
          <w:rFonts w:eastAsia="Times New Roman" w:cstheme="minorHAnsi"/>
          <w:sz w:val="24"/>
          <w:szCs w:val="24"/>
          <w:lang w:eastAsia="en-GB"/>
        </w:rPr>
        <w:t xml:space="preserve">is resourced with ICT facilities, </w:t>
      </w:r>
      <w:r w:rsidRPr="001455B1">
        <w:rPr>
          <w:rFonts w:eastAsia="Times New Roman" w:cstheme="minorHAnsi"/>
          <w:sz w:val="24"/>
          <w:szCs w:val="24"/>
          <w:lang w:eastAsia="en-GB"/>
        </w:rPr>
        <w:t>along with relevant</w:t>
      </w:r>
      <w:r w:rsidR="006D5A9D" w:rsidRPr="001455B1">
        <w:rPr>
          <w:rFonts w:eastAsia="Times New Roman" w:cstheme="minorHAnsi"/>
          <w:sz w:val="24"/>
          <w:szCs w:val="24"/>
          <w:lang w:eastAsia="en-GB"/>
        </w:rPr>
        <w:t xml:space="preserve"> books and magazines. </w:t>
      </w:r>
    </w:p>
    <w:p w14:paraId="10D6BD52" w14:textId="77777777" w:rsidR="004E1344" w:rsidRPr="001455B1" w:rsidRDefault="004E1344" w:rsidP="00FD0A28">
      <w:pPr>
        <w:shd w:val="clear" w:color="auto" w:fill="FFFFFF"/>
        <w:spacing w:after="0" w:line="240" w:lineRule="auto"/>
        <w:ind w:right="-319"/>
        <w:rPr>
          <w:rFonts w:eastAsia="Times New Roman" w:cstheme="minorHAnsi"/>
          <w:sz w:val="24"/>
          <w:szCs w:val="24"/>
          <w:lang w:eastAsia="en-GB"/>
        </w:rPr>
      </w:pPr>
    </w:p>
    <w:p w14:paraId="1929B2C8" w14:textId="77777777" w:rsidR="006D5A9D" w:rsidRPr="001455B1" w:rsidRDefault="006D5A9D" w:rsidP="00FD0A28">
      <w:pPr>
        <w:shd w:val="clear" w:color="auto" w:fill="FFFFFF"/>
        <w:spacing w:after="0" w:line="240" w:lineRule="auto"/>
        <w:ind w:right="-319"/>
        <w:rPr>
          <w:rFonts w:eastAsia="Times New Roman" w:cstheme="minorHAnsi"/>
          <w:sz w:val="24"/>
          <w:szCs w:val="24"/>
          <w:lang w:eastAsia="en-GB"/>
        </w:rPr>
      </w:pPr>
      <w:r w:rsidRPr="001455B1">
        <w:rPr>
          <w:rFonts w:eastAsia="Times New Roman" w:cstheme="minorHAnsi"/>
          <w:b/>
          <w:bCs/>
          <w:sz w:val="24"/>
          <w:szCs w:val="24"/>
          <w:lang w:eastAsia="en-GB"/>
        </w:rPr>
        <w:t>STE</w:t>
      </w:r>
      <w:r w:rsidR="006E60B0" w:rsidRPr="001455B1">
        <w:rPr>
          <w:rFonts w:eastAsia="Times New Roman" w:cstheme="minorHAnsi"/>
          <w:b/>
          <w:bCs/>
          <w:sz w:val="24"/>
          <w:szCs w:val="24"/>
          <w:lang w:eastAsia="en-GB"/>
        </w:rPr>
        <w:t>A</w:t>
      </w:r>
      <w:r w:rsidRPr="001455B1">
        <w:rPr>
          <w:rFonts w:eastAsia="Times New Roman" w:cstheme="minorHAnsi"/>
          <w:b/>
          <w:bCs/>
          <w:sz w:val="24"/>
          <w:szCs w:val="24"/>
          <w:lang w:eastAsia="en-GB"/>
        </w:rPr>
        <w:t>M</w:t>
      </w:r>
    </w:p>
    <w:p w14:paraId="6FBC5AC6" w14:textId="1EF64188" w:rsidR="004A3F56" w:rsidRPr="001455B1" w:rsidRDefault="004A3F56" w:rsidP="00FD0A28">
      <w:pPr>
        <w:shd w:val="clear" w:color="auto" w:fill="FFFFFF"/>
        <w:spacing w:after="0" w:line="240" w:lineRule="auto"/>
        <w:ind w:right="-319"/>
        <w:rPr>
          <w:rFonts w:eastAsia="Times New Roman" w:cstheme="minorHAnsi"/>
          <w:bCs/>
          <w:sz w:val="24"/>
          <w:szCs w:val="24"/>
          <w:lang w:eastAsia="en-GB"/>
        </w:rPr>
      </w:pPr>
      <w:r w:rsidRPr="001455B1">
        <w:rPr>
          <w:rFonts w:eastAsia="Times New Roman" w:cstheme="minorHAnsi"/>
          <w:bCs/>
          <w:sz w:val="24"/>
          <w:szCs w:val="24"/>
          <w:lang w:eastAsia="en-GB"/>
        </w:rPr>
        <w:t>Opportunities are sought to encourage and engage students in their consideration of future education and careers in STE</w:t>
      </w:r>
      <w:r w:rsidR="006E60B0" w:rsidRPr="001455B1">
        <w:rPr>
          <w:rFonts w:eastAsia="Times New Roman" w:cstheme="minorHAnsi"/>
          <w:bCs/>
          <w:sz w:val="24"/>
          <w:szCs w:val="24"/>
          <w:lang w:eastAsia="en-GB"/>
        </w:rPr>
        <w:t>A</w:t>
      </w:r>
      <w:r w:rsidRPr="001455B1">
        <w:rPr>
          <w:rFonts w:eastAsia="Times New Roman" w:cstheme="minorHAnsi"/>
          <w:bCs/>
          <w:sz w:val="24"/>
          <w:szCs w:val="24"/>
          <w:lang w:eastAsia="en-GB"/>
        </w:rPr>
        <w:t>M industries.</w:t>
      </w:r>
      <w:r w:rsidR="00EA0D20" w:rsidRPr="001455B1">
        <w:rPr>
          <w:rFonts w:eastAsia="Times New Roman" w:cstheme="minorHAnsi"/>
          <w:bCs/>
          <w:sz w:val="24"/>
          <w:szCs w:val="24"/>
          <w:lang w:eastAsia="en-GB"/>
        </w:rPr>
        <w:t xml:space="preserve">  Information on STEAM careers can be found on </w:t>
      </w:r>
      <w:proofErr w:type="spellStart"/>
      <w:r w:rsidR="00EA0D20" w:rsidRPr="001455B1">
        <w:rPr>
          <w:rFonts w:eastAsia="Times New Roman" w:cstheme="minorHAnsi"/>
          <w:bCs/>
          <w:sz w:val="24"/>
          <w:szCs w:val="24"/>
          <w:lang w:eastAsia="en-GB"/>
        </w:rPr>
        <w:t>Unifrog</w:t>
      </w:r>
      <w:proofErr w:type="spellEnd"/>
      <w:r w:rsidR="00EA0D20" w:rsidRPr="001455B1">
        <w:rPr>
          <w:rFonts w:eastAsia="Times New Roman" w:cstheme="minorHAnsi"/>
          <w:bCs/>
          <w:sz w:val="24"/>
          <w:szCs w:val="24"/>
          <w:lang w:eastAsia="en-GB"/>
        </w:rPr>
        <w:t xml:space="preserve"> and activities to encourage student engagement in this area are promoted</w:t>
      </w:r>
      <w:r w:rsidR="00AC5400" w:rsidRPr="001455B1">
        <w:rPr>
          <w:rFonts w:eastAsia="Times New Roman" w:cstheme="minorHAnsi"/>
          <w:bCs/>
          <w:sz w:val="24"/>
          <w:szCs w:val="24"/>
          <w:lang w:eastAsia="en-GB"/>
        </w:rPr>
        <w:t xml:space="preserve"> to students.</w:t>
      </w:r>
    </w:p>
    <w:p w14:paraId="27F36002" w14:textId="77777777" w:rsidR="004A3F56" w:rsidRPr="001455B1" w:rsidRDefault="004A3F56" w:rsidP="00FD0A28">
      <w:pPr>
        <w:shd w:val="clear" w:color="auto" w:fill="FFFFFF"/>
        <w:spacing w:after="0" w:line="240" w:lineRule="auto"/>
        <w:ind w:right="-319"/>
        <w:rPr>
          <w:rFonts w:eastAsia="Times New Roman" w:cstheme="minorHAnsi"/>
          <w:bCs/>
          <w:sz w:val="24"/>
          <w:szCs w:val="24"/>
          <w:lang w:eastAsia="en-GB"/>
        </w:rPr>
      </w:pPr>
    </w:p>
    <w:p w14:paraId="3EB6ECCA" w14:textId="77777777" w:rsidR="005A510E" w:rsidRPr="001455B1" w:rsidRDefault="008F57E0" w:rsidP="00FD0A28">
      <w:pPr>
        <w:shd w:val="clear" w:color="auto" w:fill="FFFFFF"/>
        <w:spacing w:after="0" w:line="240" w:lineRule="auto"/>
        <w:ind w:right="-319"/>
        <w:rPr>
          <w:rFonts w:eastAsia="Times New Roman" w:cstheme="minorHAnsi"/>
          <w:bCs/>
          <w:sz w:val="24"/>
          <w:szCs w:val="24"/>
          <w:lang w:eastAsia="en-GB"/>
        </w:rPr>
      </w:pPr>
      <w:r w:rsidRPr="001455B1">
        <w:rPr>
          <w:rFonts w:eastAsia="Times New Roman" w:cstheme="minorHAnsi"/>
          <w:bCs/>
          <w:sz w:val="24"/>
          <w:szCs w:val="24"/>
          <w:lang w:eastAsia="en-GB"/>
        </w:rPr>
        <w:t>Students in</w:t>
      </w:r>
      <w:r w:rsidR="009F54C9" w:rsidRPr="001455B1">
        <w:rPr>
          <w:rFonts w:eastAsia="Times New Roman" w:cstheme="minorHAnsi"/>
          <w:bCs/>
          <w:sz w:val="24"/>
          <w:szCs w:val="24"/>
          <w:lang w:eastAsia="en-GB"/>
        </w:rPr>
        <w:t xml:space="preserve"> years 7-11</w:t>
      </w:r>
      <w:r w:rsidRPr="001455B1">
        <w:rPr>
          <w:rFonts w:eastAsia="Times New Roman" w:cstheme="minorHAnsi"/>
          <w:bCs/>
          <w:sz w:val="24"/>
          <w:szCs w:val="24"/>
          <w:lang w:eastAsia="en-GB"/>
        </w:rPr>
        <w:t xml:space="preserve"> are invited to </w:t>
      </w:r>
      <w:r w:rsidR="009F54C9" w:rsidRPr="001455B1">
        <w:rPr>
          <w:rFonts w:eastAsia="Times New Roman" w:cstheme="minorHAnsi"/>
          <w:bCs/>
          <w:sz w:val="24"/>
          <w:szCs w:val="24"/>
          <w:lang w:eastAsia="en-GB"/>
        </w:rPr>
        <w:t>participate in</w:t>
      </w:r>
      <w:r w:rsidRPr="001455B1">
        <w:rPr>
          <w:rFonts w:eastAsia="Times New Roman" w:cstheme="minorHAnsi"/>
          <w:bCs/>
          <w:sz w:val="24"/>
          <w:szCs w:val="24"/>
          <w:lang w:eastAsia="en-GB"/>
        </w:rPr>
        <w:t xml:space="preserve"> STEAM enrichment </w:t>
      </w:r>
      <w:r w:rsidR="009F54C9" w:rsidRPr="001455B1">
        <w:rPr>
          <w:rFonts w:eastAsia="Times New Roman" w:cstheme="minorHAnsi"/>
          <w:bCs/>
          <w:sz w:val="24"/>
          <w:szCs w:val="24"/>
          <w:lang w:eastAsia="en-GB"/>
        </w:rPr>
        <w:t xml:space="preserve">activities </w:t>
      </w:r>
      <w:r w:rsidRPr="001455B1">
        <w:rPr>
          <w:rFonts w:eastAsia="Times New Roman" w:cstheme="minorHAnsi"/>
          <w:bCs/>
          <w:sz w:val="24"/>
          <w:szCs w:val="24"/>
          <w:lang w:eastAsia="en-GB"/>
        </w:rPr>
        <w:t xml:space="preserve">which take place </w:t>
      </w:r>
      <w:r w:rsidR="009F54C9" w:rsidRPr="001455B1">
        <w:rPr>
          <w:rFonts w:eastAsia="Times New Roman" w:cstheme="minorHAnsi"/>
          <w:bCs/>
          <w:sz w:val="24"/>
          <w:szCs w:val="24"/>
          <w:lang w:eastAsia="en-GB"/>
        </w:rPr>
        <w:t>during the year</w:t>
      </w:r>
      <w:r w:rsidR="006E60B0" w:rsidRPr="001455B1">
        <w:rPr>
          <w:rFonts w:eastAsia="Times New Roman" w:cstheme="minorHAnsi"/>
          <w:bCs/>
          <w:sz w:val="24"/>
          <w:szCs w:val="24"/>
          <w:lang w:eastAsia="en-GB"/>
        </w:rPr>
        <w:t xml:space="preserve"> and as part of our 10:10 programme</w:t>
      </w:r>
      <w:r w:rsidRPr="001455B1">
        <w:rPr>
          <w:rFonts w:eastAsia="Times New Roman" w:cstheme="minorHAnsi"/>
          <w:bCs/>
          <w:sz w:val="24"/>
          <w:szCs w:val="24"/>
          <w:lang w:eastAsia="en-GB"/>
        </w:rPr>
        <w:t>. STEAM involves the seamless use of science, technology, engineering, arts and mathematics to overcome realistic problems, for example a design brief which requires thought and consideration from each discipline of the STEAM initiative.</w:t>
      </w:r>
    </w:p>
    <w:p w14:paraId="0AA6E6D7" w14:textId="77777777" w:rsidR="005A510E" w:rsidRPr="001455B1" w:rsidRDefault="005A510E" w:rsidP="00FD0A28">
      <w:pPr>
        <w:shd w:val="clear" w:color="auto" w:fill="FFFFFF"/>
        <w:spacing w:after="0" w:line="240" w:lineRule="auto"/>
        <w:ind w:right="-319"/>
        <w:rPr>
          <w:rFonts w:eastAsia="Times New Roman" w:cstheme="minorHAnsi"/>
          <w:b/>
          <w:bCs/>
          <w:sz w:val="24"/>
          <w:szCs w:val="24"/>
          <w:lang w:eastAsia="en-GB"/>
        </w:rPr>
      </w:pPr>
    </w:p>
    <w:p w14:paraId="3FF27755" w14:textId="77777777" w:rsidR="004E1344" w:rsidRPr="001455B1" w:rsidRDefault="004E1344" w:rsidP="00FD0A28">
      <w:pPr>
        <w:shd w:val="clear" w:color="auto" w:fill="FFFFFF"/>
        <w:spacing w:after="0" w:line="240" w:lineRule="auto"/>
        <w:ind w:right="-319"/>
        <w:rPr>
          <w:rFonts w:eastAsia="Times New Roman" w:cstheme="minorHAnsi"/>
          <w:b/>
          <w:bCs/>
          <w:sz w:val="24"/>
          <w:szCs w:val="24"/>
          <w:lang w:eastAsia="en-GB"/>
        </w:rPr>
      </w:pPr>
      <w:r w:rsidRPr="001455B1">
        <w:rPr>
          <w:rFonts w:eastAsia="Times New Roman" w:cstheme="minorHAnsi"/>
          <w:b/>
          <w:bCs/>
          <w:sz w:val="24"/>
          <w:szCs w:val="24"/>
          <w:lang w:eastAsia="en-GB"/>
        </w:rPr>
        <w:t>Support for Vulnerable and SEN</w:t>
      </w:r>
      <w:r w:rsidR="00B37401" w:rsidRPr="001455B1">
        <w:rPr>
          <w:rFonts w:eastAsia="Times New Roman" w:cstheme="minorHAnsi"/>
          <w:b/>
          <w:bCs/>
          <w:sz w:val="24"/>
          <w:szCs w:val="24"/>
          <w:lang w:eastAsia="en-GB"/>
        </w:rPr>
        <w:t>D</w:t>
      </w:r>
      <w:r w:rsidRPr="001455B1">
        <w:rPr>
          <w:rFonts w:eastAsia="Times New Roman" w:cstheme="minorHAnsi"/>
          <w:b/>
          <w:bCs/>
          <w:sz w:val="24"/>
          <w:szCs w:val="24"/>
          <w:lang w:eastAsia="en-GB"/>
        </w:rPr>
        <w:t xml:space="preserve"> Students</w:t>
      </w:r>
    </w:p>
    <w:p w14:paraId="53D8DEAE" w14:textId="683CB733" w:rsidR="004E1344" w:rsidRPr="001455B1" w:rsidRDefault="00B37401" w:rsidP="00FD0A28">
      <w:pPr>
        <w:shd w:val="clear" w:color="auto" w:fill="FFFFFF"/>
        <w:spacing w:after="0" w:line="240" w:lineRule="auto"/>
        <w:ind w:right="-319"/>
        <w:rPr>
          <w:rFonts w:eastAsia="Times New Roman" w:cstheme="minorHAnsi"/>
          <w:bCs/>
          <w:sz w:val="24"/>
          <w:szCs w:val="24"/>
          <w:lang w:eastAsia="en-GB"/>
        </w:rPr>
      </w:pPr>
      <w:r w:rsidRPr="001455B1">
        <w:rPr>
          <w:rFonts w:eastAsia="Times New Roman" w:cstheme="minorHAnsi"/>
          <w:bCs/>
          <w:sz w:val="24"/>
          <w:szCs w:val="24"/>
          <w:lang w:eastAsia="en-GB"/>
        </w:rPr>
        <w:t xml:space="preserve">We recognise that </w:t>
      </w:r>
      <w:r w:rsidR="0066037B" w:rsidRPr="001455B1">
        <w:rPr>
          <w:rFonts w:eastAsia="Times New Roman" w:cstheme="minorHAnsi"/>
          <w:bCs/>
          <w:sz w:val="24"/>
          <w:szCs w:val="24"/>
          <w:lang w:eastAsia="en-GB"/>
        </w:rPr>
        <w:t>students</w:t>
      </w:r>
      <w:r w:rsidR="00FB73A6" w:rsidRPr="001455B1">
        <w:rPr>
          <w:rFonts w:eastAsia="Times New Roman" w:cstheme="minorHAnsi"/>
          <w:bCs/>
          <w:sz w:val="24"/>
          <w:szCs w:val="24"/>
          <w:lang w:eastAsia="en-GB"/>
        </w:rPr>
        <w:t xml:space="preserve"> </w:t>
      </w:r>
      <w:r w:rsidRPr="001455B1">
        <w:rPr>
          <w:rFonts w:eastAsia="Times New Roman" w:cstheme="minorHAnsi"/>
          <w:bCs/>
          <w:sz w:val="24"/>
          <w:szCs w:val="24"/>
          <w:lang w:eastAsia="en-GB"/>
        </w:rPr>
        <w:t xml:space="preserve">who are vulnerable or </w:t>
      </w:r>
      <w:r w:rsidR="00FB73A6" w:rsidRPr="001455B1">
        <w:rPr>
          <w:rFonts w:eastAsia="Times New Roman" w:cstheme="minorHAnsi"/>
          <w:bCs/>
          <w:sz w:val="24"/>
          <w:szCs w:val="24"/>
          <w:lang w:eastAsia="en-GB"/>
        </w:rPr>
        <w:t xml:space="preserve">with </w:t>
      </w:r>
      <w:r w:rsidRPr="001455B1">
        <w:rPr>
          <w:rFonts w:eastAsia="Times New Roman" w:cstheme="minorHAnsi"/>
          <w:bCs/>
          <w:sz w:val="24"/>
          <w:szCs w:val="24"/>
          <w:lang w:eastAsia="en-GB"/>
        </w:rPr>
        <w:t xml:space="preserve">special educational needs </w:t>
      </w:r>
      <w:r w:rsidR="0066037B" w:rsidRPr="001455B1">
        <w:rPr>
          <w:rFonts w:eastAsia="Times New Roman" w:cstheme="minorHAnsi"/>
          <w:bCs/>
          <w:sz w:val="24"/>
          <w:szCs w:val="24"/>
          <w:lang w:eastAsia="en-GB"/>
        </w:rPr>
        <w:t>or</w:t>
      </w:r>
      <w:r w:rsidRPr="001455B1">
        <w:rPr>
          <w:rFonts w:eastAsia="Times New Roman" w:cstheme="minorHAnsi"/>
          <w:bCs/>
          <w:sz w:val="24"/>
          <w:szCs w:val="24"/>
          <w:lang w:eastAsia="en-GB"/>
        </w:rPr>
        <w:t xml:space="preserve"> disabilities (</w:t>
      </w:r>
      <w:r w:rsidR="00FB73A6" w:rsidRPr="001455B1">
        <w:rPr>
          <w:rFonts w:eastAsia="Times New Roman" w:cstheme="minorHAnsi"/>
          <w:bCs/>
          <w:sz w:val="24"/>
          <w:szCs w:val="24"/>
          <w:lang w:eastAsia="en-GB"/>
        </w:rPr>
        <w:t>SEND</w:t>
      </w:r>
      <w:r w:rsidRPr="001455B1">
        <w:rPr>
          <w:rFonts w:eastAsia="Times New Roman" w:cstheme="minorHAnsi"/>
          <w:bCs/>
          <w:sz w:val="24"/>
          <w:szCs w:val="24"/>
          <w:lang w:eastAsia="en-GB"/>
        </w:rPr>
        <w:t>)</w:t>
      </w:r>
      <w:r w:rsidR="00FB73A6" w:rsidRPr="001455B1">
        <w:rPr>
          <w:rFonts w:eastAsia="Times New Roman" w:cstheme="minorHAnsi"/>
          <w:bCs/>
          <w:sz w:val="24"/>
          <w:szCs w:val="24"/>
          <w:lang w:eastAsia="en-GB"/>
        </w:rPr>
        <w:t xml:space="preserve"> </w:t>
      </w:r>
      <w:r w:rsidR="00AC5400" w:rsidRPr="001455B1">
        <w:rPr>
          <w:rFonts w:eastAsia="Times New Roman" w:cstheme="minorHAnsi"/>
          <w:bCs/>
          <w:sz w:val="24"/>
          <w:szCs w:val="24"/>
          <w:lang w:eastAsia="en-GB"/>
        </w:rPr>
        <w:t xml:space="preserve">might </w:t>
      </w:r>
      <w:r w:rsidR="00FB73A6" w:rsidRPr="001455B1">
        <w:rPr>
          <w:rFonts w:eastAsia="Times New Roman" w:cstheme="minorHAnsi"/>
          <w:bCs/>
          <w:sz w:val="24"/>
          <w:szCs w:val="24"/>
          <w:lang w:eastAsia="en-GB"/>
        </w:rPr>
        <w:t xml:space="preserve">benefit from additional career support such as supported internships, apprenticeships and employment, extended workplace interviews, and supported enterprise activities and volunteering. </w:t>
      </w:r>
      <w:r w:rsidR="00AC5400" w:rsidRPr="001455B1">
        <w:rPr>
          <w:rFonts w:eastAsia="Times New Roman" w:cstheme="minorHAnsi"/>
          <w:bCs/>
          <w:sz w:val="24"/>
          <w:szCs w:val="24"/>
          <w:lang w:eastAsia="en-GB"/>
        </w:rPr>
        <w:t xml:space="preserve"> </w:t>
      </w:r>
      <w:r w:rsidRPr="001455B1">
        <w:rPr>
          <w:rFonts w:eastAsia="Times New Roman" w:cstheme="minorHAnsi"/>
          <w:bCs/>
          <w:sz w:val="24"/>
          <w:szCs w:val="24"/>
          <w:lang w:eastAsia="en-GB"/>
        </w:rPr>
        <w:t xml:space="preserve">We will aim to provide </w:t>
      </w:r>
      <w:r w:rsidR="00FB73A6" w:rsidRPr="001455B1">
        <w:rPr>
          <w:rFonts w:eastAsia="Times New Roman" w:cstheme="minorHAnsi"/>
          <w:bCs/>
          <w:sz w:val="24"/>
          <w:szCs w:val="24"/>
          <w:lang w:eastAsia="en-GB"/>
        </w:rPr>
        <w:t xml:space="preserve">the right support and encouragement, </w:t>
      </w:r>
      <w:r w:rsidRPr="001455B1">
        <w:rPr>
          <w:rFonts w:eastAsia="Times New Roman" w:cstheme="minorHAnsi"/>
          <w:bCs/>
          <w:sz w:val="24"/>
          <w:szCs w:val="24"/>
          <w:lang w:eastAsia="en-GB"/>
        </w:rPr>
        <w:t xml:space="preserve">so </w:t>
      </w:r>
      <w:r w:rsidR="00FB73A6" w:rsidRPr="001455B1">
        <w:rPr>
          <w:rFonts w:eastAsia="Times New Roman" w:cstheme="minorHAnsi"/>
          <w:bCs/>
          <w:sz w:val="24"/>
          <w:szCs w:val="24"/>
          <w:lang w:eastAsia="en-GB"/>
        </w:rPr>
        <w:t>these students can access the broad range of career outcomes available to their peers including apprenticeships, employer training schemes, university or employment.</w:t>
      </w:r>
    </w:p>
    <w:p w14:paraId="41E39B24" w14:textId="77777777" w:rsidR="004E1344" w:rsidRPr="001455B1" w:rsidRDefault="004E1344" w:rsidP="00FD0A28">
      <w:pPr>
        <w:shd w:val="clear" w:color="auto" w:fill="FFFFFF"/>
        <w:spacing w:after="0" w:line="240" w:lineRule="auto"/>
        <w:ind w:right="-319"/>
        <w:rPr>
          <w:rFonts w:eastAsia="Times New Roman" w:cstheme="minorHAnsi"/>
          <w:bCs/>
          <w:sz w:val="24"/>
          <w:szCs w:val="24"/>
          <w:lang w:eastAsia="en-GB"/>
        </w:rPr>
      </w:pPr>
    </w:p>
    <w:p w14:paraId="53C39D6D" w14:textId="77777777" w:rsidR="00B37401" w:rsidRPr="001455B1" w:rsidRDefault="00B37401" w:rsidP="00FD0A28">
      <w:pPr>
        <w:shd w:val="clear" w:color="auto" w:fill="FFFFFF"/>
        <w:spacing w:after="0" w:line="240" w:lineRule="auto"/>
        <w:ind w:right="-319"/>
        <w:rPr>
          <w:rFonts w:eastAsia="Times New Roman" w:cstheme="minorHAnsi"/>
          <w:bCs/>
          <w:sz w:val="24"/>
          <w:szCs w:val="24"/>
          <w:lang w:eastAsia="en-GB"/>
        </w:rPr>
      </w:pPr>
    </w:p>
    <w:p w14:paraId="127B4747" w14:textId="77777777" w:rsidR="004E1344" w:rsidRPr="001455B1" w:rsidRDefault="00A90DB0" w:rsidP="00FD0A28">
      <w:pPr>
        <w:shd w:val="clear" w:color="auto" w:fill="FFFFFF"/>
        <w:spacing w:after="0" w:line="240" w:lineRule="auto"/>
        <w:ind w:right="-319"/>
        <w:rPr>
          <w:rFonts w:eastAsia="Times New Roman" w:cstheme="minorHAnsi"/>
          <w:b/>
          <w:bCs/>
          <w:sz w:val="24"/>
          <w:szCs w:val="24"/>
          <w:lang w:eastAsia="en-GB"/>
        </w:rPr>
      </w:pPr>
      <w:r w:rsidRPr="001455B1">
        <w:rPr>
          <w:rFonts w:eastAsia="Times New Roman" w:cstheme="minorHAnsi"/>
          <w:b/>
          <w:bCs/>
          <w:sz w:val="24"/>
          <w:szCs w:val="24"/>
          <w:lang w:eastAsia="en-GB"/>
        </w:rPr>
        <w:t>Indicative Calendar of Events</w:t>
      </w:r>
    </w:p>
    <w:p w14:paraId="1E6A18C1" w14:textId="77777777" w:rsidR="005A3362" w:rsidRPr="001455B1" w:rsidRDefault="005A3362" w:rsidP="00FD0A28">
      <w:pPr>
        <w:shd w:val="clear" w:color="auto" w:fill="FFFFFF"/>
        <w:spacing w:after="0" w:line="240" w:lineRule="auto"/>
        <w:ind w:right="-319"/>
        <w:rPr>
          <w:rFonts w:eastAsia="Times New Roman" w:cstheme="minorHAnsi"/>
          <w:b/>
          <w:bCs/>
          <w:sz w:val="24"/>
          <w:szCs w:val="24"/>
          <w:lang w:eastAsia="en-GB"/>
        </w:rPr>
      </w:pPr>
    </w:p>
    <w:tbl>
      <w:tblPr>
        <w:tblStyle w:val="TableGrid"/>
        <w:tblW w:w="9736" w:type="dxa"/>
        <w:tblLook w:val="04A0" w:firstRow="1" w:lastRow="0" w:firstColumn="1" w:lastColumn="0" w:noHBand="0" w:noVBand="1"/>
      </w:tblPr>
      <w:tblGrid>
        <w:gridCol w:w="1035"/>
        <w:gridCol w:w="6898"/>
        <w:gridCol w:w="1803"/>
      </w:tblGrid>
      <w:tr w:rsidR="00E844C8" w:rsidRPr="001455B1" w14:paraId="31090533" w14:textId="3DA35278" w:rsidTr="00E844C8">
        <w:tc>
          <w:tcPr>
            <w:tcW w:w="1035" w:type="dxa"/>
          </w:tcPr>
          <w:p w14:paraId="67447329" w14:textId="77777777" w:rsidR="00E844C8" w:rsidRPr="001455B1" w:rsidRDefault="00E844C8" w:rsidP="00FD0A28">
            <w:pPr>
              <w:ind w:right="-319"/>
              <w:rPr>
                <w:rFonts w:cstheme="minorHAnsi"/>
                <w:b/>
              </w:rPr>
            </w:pPr>
            <w:r w:rsidRPr="001455B1">
              <w:rPr>
                <w:rFonts w:cstheme="minorHAnsi"/>
                <w:b/>
              </w:rPr>
              <w:t>Year Group</w:t>
            </w:r>
          </w:p>
        </w:tc>
        <w:tc>
          <w:tcPr>
            <w:tcW w:w="6898" w:type="dxa"/>
          </w:tcPr>
          <w:p w14:paraId="4802DDEF" w14:textId="77777777" w:rsidR="00E844C8" w:rsidRPr="001455B1" w:rsidRDefault="00E844C8" w:rsidP="00FD0A28">
            <w:pPr>
              <w:ind w:right="-319"/>
              <w:rPr>
                <w:rFonts w:cstheme="minorHAnsi"/>
                <w:b/>
              </w:rPr>
            </w:pPr>
            <w:r w:rsidRPr="001455B1">
              <w:rPr>
                <w:rFonts w:cstheme="minorHAnsi"/>
                <w:b/>
              </w:rPr>
              <w:t>Activity</w:t>
            </w:r>
          </w:p>
        </w:tc>
        <w:tc>
          <w:tcPr>
            <w:tcW w:w="1803" w:type="dxa"/>
          </w:tcPr>
          <w:p w14:paraId="3D9FAA00" w14:textId="4F1A0A53" w:rsidR="00E844C8" w:rsidRPr="001455B1" w:rsidRDefault="00E844C8" w:rsidP="00FD0A28">
            <w:pPr>
              <w:ind w:right="-319"/>
              <w:rPr>
                <w:rFonts w:cstheme="minorHAnsi"/>
                <w:b/>
              </w:rPr>
            </w:pPr>
            <w:r>
              <w:rPr>
                <w:rFonts w:cstheme="minorHAnsi"/>
                <w:b/>
              </w:rPr>
              <w:t>Gatsby benchmark</w:t>
            </w:r>
          </w:p>
        </w:tc>
      </w:tr>
      <w:tr w:rsidR="00E844C8" w:rsidRPr="001455B1" w14:paraId="4A9B897F" w14:textId="314984C3" w:rsidTr="00E844C8">
        <w:tc>
          <w:tcPr>
            <w:tcW w:w="1035" w:type="dxa"/>
          </w:tcPr>
          <w:p w14:paraId="4219342B" w14:textId="77777777" w:rsidR="00E844C8" w:rsidRPr="001455B1" w:rsidRDefault="00E844C8" w:rsidP="00FD0A28">
            <w:pPr>
              <w:ind w:right="-319"/>
              <w:rPr>
                <w:rFonts w:cstheme="minorHAnsi"/>
              </w:rPr>
            </w:pPr>
            <w:r w:rsidRPr="001455B1">
              <w:rPr>
                <w:rFonts w:cstheme="minorHAnsi"/>
              </w:rPr>
              <w:t>Year 7</w:t>
            </w:r>
          </w:p>
        </w:tc>
        <w:tc>
          <w:tcPr>
            <w:tcW w:w="6898" w:type="dxa"/>
          </w:tcPr>
          <w:p w14:paraId="5BF329C4" w14:textId="77777777" w:rsidR="00E844C8" w:rsidRPr="001455B1" w:rsidRDefault="00E844C8" w:rsidP="00FD0A28">
            <w:pPr>
              <w:ind w:right="-319"/>
              <w:rPr>
                <w:rFonts w:cstheme="minorHAnsi"/>
              </w:rPr>
            </w:pPr>
            <w:r w:rsidRPr="001455B1">
              <w:rPr>
                <w:rFonts w:cstheme="minorHAnsi"/>
              </w:rPr>
              <w:t xml:space="preserve">Introduction to </w:t>
            </w:r>
            <w:proofErr w:type="spellStart"/>
            <w:r w:rsidRPr="001455B1">
              <w:rPr>
                <w:rFonts w:cstheme="minorHAnsi"/>
              </w:rPr>
              <w:t>Unifrog</w:t>
            </w:r>
            <w:proofErr w:type="spellEnd"/>
            <w:r w:rsidRPr="001455B1">
              <w:rPr>
                <w:rFonts w:cstheme="minorHAnsi"/>
              </w:rPr>
              <w:t xml:space="preserve"> – the Personality and Interest Tools</w:t>
            </w:r>
          </w:p>
          <w:p w14:paraId="0BF17ED6" w14:textId="66C18430" w:rsidR="00E844C8" w:rsidRPr="001455B1" w:rsidRDefault="00E844C8" w:rsidP="00BA2739">
            <w:pPr>
              <w:ind w:right="-319"/>
              <w:rPr>
                <w:rFonts w:cstheme="minorHAnsi"/>
              </w:rPr>
            </w:pPr>
            <w:r w:rsidRPr="001455B1">
              <w:rPr>
                <w:rFonts w:cstheme="minorHAnsi"/>
              </w:rPr>
              <w:t>BU Literacy Programme</w:t>
            </w:r>
          </w:p>
        </w:tc>
        <w:tc>
          <w:tcPr>
            <w:tcW w:w="1803" w:type="dxa"/>
          </w:tcPr>
          <w:p w14:paraId="3EC3E015" w14:textId="5A5E901C" w:rsidR="00E844C8" w:rsidRDefault="00E9213B" w:rsidP="00FD0A28">
            <w:pPr>
              <w:ind w:right="-319"/>
              <w:rPr>
                <w:rFonts w:cstheme="minorHAnsi"/>
              </w:rPr>
            </w:pPr>
            <w:r>
              <w:rPr>
                <w:rFonts w:cstheme="minorHAnsi"/>
              </w:rPr>
              <w:t>1,2,3,4</w:t>
            </w:r>
          </w:p>
          <w:p w14:paraId="6C77009B" w14:textId="7B786CF4" w:rsidR="00E9213B" w:rsidRPr="001455B1" w:rsidRDefault="00E9213B" w:rsidP="00FD0A28">
            <w:pPr>
              <w:ind w:right="-319"/>
              <w:rPr>
                <w:rFonts w:cstheme="minorHAnsi"/>
              </w:rPr>
            </w:pPr>
            <w:r>
              <w:rPr>
                <w:rFonts w:cstheme="minorHAnsi"/>
              </w:rPr>
              <w:t>7</w:t>
            </w:r>
          </w:p>
        </w:tc>
      </w:tr>
      <w:tr w:rsidR="00E844C8" w:rsidRPr="001455B1" w14:paraId="0078F501" w14:textId="2C5F3D5C" w:rsidTr="00E844C8">
        <w:trPr>
          <w:trHeight w:val="748"/>
        </w:trPr>
        <w:tc>
          <w:tcPr>
            <w:tcW w:w="1035" w:type="dxa"/>
          </w:tcPr>
          <w:p w14:paraId="4BF697FD" w14:textId="77777777" w:rsidR="00E844C8" w:rsidRPr="001455B1" w:rsidRDefault="00E844C8" w:rsidP="00FD0A28">
            <w:pPr>
              <w:ind w:right="-319"/>
              <w:rPr>
                <w:rFonts w:cstheme="minorHAnsi"/>
              </w:rPr>
            </w:pPr>
            <w:r w:rsidRPr="001455B1">
              <w:rPr>
                <w:rFonts w:cstheme="minorHAnsi"/>
              </w:rPr>
              <w:t>Year 8</w:t>
            </w:r>
          </w:p>
        </w:tc>
        <w:tc>
          <w:tcPr>
            <w:tcW w:w="6898" w:type="dxa"/>
          </w:tcPr>
          <w:p w14:paraId="4E31B05B" w14:textId="77777777" w:rsidR="00E844C8" w:rsidRPr="001455B1" w:rsidRDefault="00E844C8" w:rsidP="00FD0A28">
            <w:pPr>
              <w:ind w:right="-319"/>
              <w:rPr>
                <w:rFonts w:cstheme="minorHAnsi"/>
              </w:rPr>
            </w:pPr>
            <w:r w:rsidRPr="001455B1">
              <w:rPr>
                <w:rFonts w:cstheme="minorHAnsi"/>
              </w:rPr>
              <w:t>BU Robotics workshop (STEAM)</w:t>
            </w:r>
          </w:p>
          <w:p w14:paraId="794E591D" w14:textId="652D9C15" w:rsidR="00E844C8" w:rsidRPr="001455B1" w:rsidRDefault="00E844C8" w:rsidP="00FD0A28">
            <w:pPr>
              <w:ind w:right="-319"/>
              <w:rPr>
                <w:rFonts w:cstheme="minorHAnsi"/>
              </w:rPr>
            </w:pPr>
            <w:r>
              <w:rPr>
                <w:rFonts w:cstheme="minorHAnsi"/>
              </w:rPr>
              <w:t>Options and choices presentation</w:t>
            </w:r>
          </w:p>
          <w:p w14:paraId="48E125EE" w14:textId="06BA80CD" w:rsidR="00E844C8" w:rsidRPr="001455B1" w:rsidRDefault="00E844C8" w:rsidP="00FD0A28">
            <w:pPr>
              <w:ind w:right="-319"/>
              <w:rPr>
                <w:rFonts w:cstheme="minorHAnsi"/>
              </w:rPr>
            </w:pPr>
            <w:r w:rsidRPr="001455B1">
              <w:rPr>
                <w:rFonts w:cstheme="minorHAnsi"/>
              </w:rPr>
              <w:t>Employer encounter</w:t>
            </w:r>
            <w:r>
              <w:rPr>
                <w:rFonts w:cstheme="minorHAnsi"/>
              </w:rPr>
              <w:t xml:space="preserve"> through Apprenticeship assembly programme</w:t>
            </w:r>
          </w:p>
        </w:tc>
        <w:tc>
          <w:tcPr>
            <w:tcW w:w="1803" w:type="dxa"/>
          </w:tcPr>
          <w:p w14:paraId="6BB2FD2E" w14:textId="77777777" w:rsidR="00E844C8" w:rsidRDefault="00E9213B" w:rsidP="00FD0A28">
            <w:pPr>
              <w:ind w:right="-319"/>
              <w:rPr>
                <w:rFonts w:cstheme="minorHAnsi"/>
              </w:rPr>
            </w:pPr>
            <w:r>
              <w:rPr>
                <w:rFonts w:cstheme="minorHAnsi"/>
              </w:rPr>
              <w:t>7</w:t>
            </w:r>
          </w:p>
          <w:p w14:paraId="5BF822BD" w14:textId="78CB7303" w:rsidR="00E9213B" w:rsidRDefault="00E9213B" w:rsidP="00FD0A28">
            <w:pPr>
              <w:ind w:right="-319"/>
              <w:rPr>
                <w:rFonts w:cstheme="minorHAnsi"/>
              </w:rPr>
            </w:pPr>
            <w:r>
              <w:rPr>
                <w:rFonts w:cstheme="minorHAnsi"/>
              </w:rPr>
              <w:t>2</w:t>
            </w:r>
          </w:p>
          <w:p w14:paraId="5CC1C06C" w14:textId="4E6E152A" w:rsidR="00E9213B" w:rsidRPr="001455B1" w:rsidRDefault="00E9213B" w:rsidP="00FD0A28">
            <w:pPr>
              <w:ind w:right="-319"/>
              <w:rPr>
                <w:rFonts w:cstheme="minorHAnsi"/>
              </w:rPr>
            </w:pPr>
            <w:r>
              <w:rPr>
                <w:rFonts w:cstheme="minorHAnsi"/>
              </w:rPr>
              <w:t>2,3,4,5</w:t>
            </w:r>
          </w:p>
        </w:tc>
      </w:tr>
      <w:tr w:rsidR="00E844C8" w:rsidRPr="001455B1" w14:paraId="2F4DD6F0" w14:textId="0FFFCC73" w:rsidTr="00E844C8">
        <w:tc>
          <w:tcPr>
            <w:tcW w:w="1035" w:type="dxa"/>
          </w:tcPr>
          <w:p w14:paraId="3B5BDD2A" w14:textId="77777777" w:rsidR="00E844C8" w:rsidRPr="001455B1" w:rsidRDefault="00E844C8" w:rsidP="00FD0A28">
            <w:pPr>
              <w:ind w:right="-319"/>
              <w:rPr>
                <w:rFonts w:cstheme="minorHAnsi"/>
              </w:rPr>
            </w:pPr>
            <w:r w:rsidRPr="001455B1">
              <w:rPr>
                <w:rFonts w:cstheme="minorHAnsi"/>
              </w:rPr>
              <w:t>Year 9</w:t>
            </w:r>
          </w:p>
        </w:tc>
        <w:tc>
          <w:tcPr>
            <w:tcW w:w="6898" w:type="dxa"/>
          </w:tcPr>
          <w:p w14:paraId="4E4057C5" w14:textId="77777777" w:rsidR="00E844C8" w:rsidRPr="001455B1" w:rsidRDefault="00E844C8" w:rsidP="00FD0A28">
            <w:pPr>
              <w:ind w:right="-319"/>
              <w:rPr>
                <w:rFonts w:cstheme="minorHAnsi"/>
              </w:rPr>
            </w:pPr>
            <w:r w:rsidRPr="001455B1">
              <w:rPr>
                <w:rFonts w:cstheme="minorHAnsi"/>
              </w:rPr>
              <w:t xml:space="preserve">Speakers Challenge </w:t>
            </w:r>
          </w:p>
          <w:p w14:paraId="1573F8C3" w14:textId="77777777" w:rsidR="00E844C8" w:rsidRPr="001455B1" w:rsidRDefault="00E844C8" w:rsidP="00FD0A28">
            <w:pPr>
              <w:ind w:right="-319"/>
              <w:rPr>
                <w:rFonts w:cstheme="minorHAnsi"/>
              </w:rPr>
            </w:pPr>
            <w:r w:rsidRPr="001455B1">
              <w:rPr>
                <w:rFonts w:cstheme="minorHAnsi"/>
              </w:rPr>
              <w:t>Young Enterprise DASH Programme</w:t>
            </w:r>
          </w:p>
          <w:p w14:paraId="4E272997" w14:textId="77777777" w:rsidR="00E844C8" w:rsidRDefault="00E844C8" w:rsidP="00FD0A28">
            <w:pPr>
              <w:ind w:right="-319"/>
              <w:rPr>
                <w:rFonts w:cstheme="minorHAnsi"/>
              </w:rPr>
            </w:pPr>
            <w:r w:rsidRPr="001455B1">
              <w:rPr>
                <w:rFonts w:cstheme="minorHAnsi"/>
              </w:rPr>
              <w:t>BU Forensics workshop</w:t>
            </w:r>
          </w:p>
          <w:p w14:paraId="72234DC1" w14:textId="77777777" w:rsidR="00E844C8" w:rsidRDefault="00E844C8" w:rsidP="00FD0A28">
            <w:pPr>
              <w:ind w:right="-319"/>
              <w:rPr>
                <w:rFonts w:cstheme="minorHAnsi"/>
              </w:rPr>
            </w:pPr>
            <w:r w:rsidRPr="001455B1">
              <w:rPr>
                <w:rFonts w:cstheme="minorHAnsi"/>
              </w:rPr>
              <w:t>BIMA Digital Day</w:t>
            </w:r>
          </w:p>
          <w:p w14:paraId="6B16D2CE" w14:textId="19357492" w:rsidR="00E844C8" w:rsidRDefault="00E844C8" w:rsidP="00FD0A28">
            <w:pPr>
              <w:ind w:right="-319"/>
              <w:rPr>
                <w:rFonts w:cstheme="minorHAnsi"/>
              </w:rPr>
            </w:pPr>
            <w:r w:rsidRPr="001455B1">
              <w:rPr>
                <w:rFonts w:cstheme="minorHAnsi"/>
              </w:rPr>
              <w:t>Options Evening</w:t>
            </w:r>
          </w:p>
          <w:p w14:paraId="1D1AFC4D" w14:textId="02F40100" w:rsidR="00E844C8" w:rsidRPr="001455B1" w:rsidRDefault="00E844C8" w:rsidP="00FD0A28">
            <w:pPr>
              <w:ind w:right="-319"/>
              <w:rPr>
                <w:rFonts w:cstheme="minorHAnsi"/>
              </w:rPr>
            </w:pPr>
            <w:r w:rsidRPr="001455B1">
              <w:rPr>
                <w:rFonts w:cstheme="minorHAnsi"/>
              </w:rPr>
              <w:t>Employer encounter</w:t>
            </w:r>
            <w:r>
              <w:rPr>
                <w:rFonts w:cstheme="minorHAnsi"/>
              </w:rPr>
              <w:t xml:space="preserve"> through Apprenticeship assembly programme</w:t>
            </w:r>
          </w:p>
        </w:tc>
        <w:tc>
          <w:tcPr>
            <w:tcW w:w="1803" w:type="dxa"/>
          </w:tcPr>
          <w:p w14:paraId="483C3B48" w14:textId="77777777" w:rsidR="00E844C8" w:rsidRDefault="00E9213B" w:rsidP="00FD0A28">
            <w:pPr>
              <w:ind w:right="-319"/>
              <w:rPr>
                <w:rFonts w:cstheme="minorHAnsi"/>
              </w:rPr>
            </w:pPr>
            <w:r>
              <w:rPr>
                <w:rFonts w:cstheme="minorHAnsi"/>
              </w:rPr>
              <w:t>3</w:t>
            </w:r>
          </w:p>
          <w:p w14:paraId="1D7E59DE" w14:textId="77777777" w:rsidR="00E9213B" w:rsidRDefault="00E9213B" w:rsidP="00FD0A28">
            <w:pPr>
              <w:ind w:right="-319"/>
              <w:rPr>
                <w:rFonts w:cstheme="minorHAnsi"/>
              </w:rPr>
            </w:pPr>
            <w:r>
              <w:rPr>
                <w:rFonts w:cstheme="minorHAnsi"/>
              </w:rPr>
              <w:t>2,3,4</w:t>
            </w:r>
          </w:p>
          <w:p w14:paraId="7A18689E" w14:textId="77777777" w:rsidR="00E9213B" w:rsidRDefault="00E9213B" w:rsidP="00FD0A28">
            <w:pPr>
              <w:ind w:right="-319"/>
              <w:rPr>
                <w:rFonts w:cstheme="minorHAnsi"/>
              </w:rPr>
            </w:pPr>
            <w:r>
              <w:rPr>
                <w:rFonts w:cstheme="minorHAnsi"/>
              </w:rPr>
              <w:t>2,3,4</w:t>
            </w:r>
          </w:p>
          <w:p w14:paraId="150D3928" w14:textId="77777777" w:rsidR="00E9213B" w:rsidRDefault="00E9213B" w:rsidP="00FD0A28">
            <w:pPr>
              <w:ind w:right="-319"/>
              <w:rPr>
                <w:rFonts w:cstheme="minorHAnsi"/>
              </w:rPr>
            </w:pPr>
            <w:r>
              <w:rPr>
                <w:rFonts w:cstheme="minorHAnsi"/>
              </w:rPr>
              <w:t>2,3,4,5</w:t>
            </w:r>
          </w:p>
          <w:p w14:paraId="1F51C429" w14:textId="77777777" w:rsidR="00E9213B" w:rsidRDefault="00E9213B" w:rsidP="00FD0A28">
            <w:pPr>
              <w:ind w:right="-319"/>
              <w:rPr>
                <w:rFonts w:cstheme="minorHAnsi"/>
              </w:rPr>
            </w:pPr>
            <w:r>
              <w:rPr>
                <w:rFonts w:cstheme="minorHAnsi"/>
              </w:rPr>
              <w:t>1,4</w:t>
            </w:r>
          </w:p>
          <w:p w14:paraId="635309C1" w14:textId="5172C7E7" w:rsidR="00E9213B" w:rsidRPr="001455B1" w:rsidRDefault="00E9213B" w:rsidP="00FD0A28">
            <w:pPr>
              <w:ind w:right="-319"/>
              <w:rPr>
                <w:rFonts w:cstheme="minorHAnsi"/>
              </w:rPr>
            </w:pPr>
            <w:r>
              <w:rPr>
                <w:rFonts w:cstheme="minorHAnsi"/>
              </w:rPr>
              <w:t>2,3,4,5</w:t>
            </w:r>
          </w:p>
        </w:tc>
      </w:tr>
      <w:tr w:rsidR="00E844C8" w:rsidRPr="001455B1" w14:paraId="0672BF68" w14:textId="03AA10E0" w:rsidTr="00E844C8">
        <w:tc>
          <w:tcPr>
            <w:tcW w:w="1035" w:type="dxa"/>
          </w:tcPr>
          <w:p w14:paraId="583B7B2B" w14:textId="77777777" w:rsidR="00E844C8" w:rsidRPr="001455B1" w:rsidRDefault="00E844C8" w:rsidP="00FD0A28">
            <w:pPr>
              <w:ind w:right="-319"/>
              <w:rPr>
                <w:rFonts w:cstheme="minorHAnsi"/>
              </w:rPr>
            </w:pPr>
            <w:r w:rsidRPr="001455B1">
              <w:rPr>
                <w:rFonts w:cstheme="minorHAnsi"/>
              </w:rPr>
              <w:t>Year 10</w:t>
            </w:r>
          </w:p>
        </w:tc>
        <w:tc>
          <w:tcPr>
            <w:tcW w:w="6898" w:type="dxa"/>
          </w:tcPr>
          <w:p w14:paraId="49945128" w14:textId="299D50EF" w:rsidR="00E844C8" w:rsidRPr="001455B1" w:rsidRDefault="00E844C8" w:rsidP="00FD0A28">
            <w:pPr>
              <w:ind w:right="-319"/>
              <w:rPr>
                <w:rFonts w:cstheme="minorHAnsi"/>
              </w:rPr>
            </w:pPr>
            <w:r>
              <w:rPr>
                <w:rFonts w:cstheme="minorHAnsi"/>
              </w:rPr>
              <w:t>Careers and Enterprise show – all students to attend, SEND specific area provided</w:t>
            </w:r>
          </w:p>
          <w:p w14:paraId="2698A53B" w14:textId="7C18D30B" w:rsidR="00E844C8" w:rsidRDefault="00E844C8" w:rsidP="00FD0A28">
            <w:pPr>
              <w:ind w:right="-319"/>
              <w:rPr>
                <w:rFonts w:cstheme="minorHAnsi"/>
              </w:rPr>
            </w:pPr>
            <w:r>
              <w:rPr>
                <w:rFonts w:cstheme="minorHAnsi"/>
              </w:rPr>
              <w:t xml:space="preserve">FE Campus tours </w:t>
            </w:r>
          </w:p>
          <w:p w14:paraId="34B93C81" w14:textId="61E3AD25" w:rsidR="00E844C8" w:rsidRDefault="00E844C8" w:rsidP="00FD0A28">
            <w:pPr>
              <w:ind w:right="-319"/>
              <w:rPr>
                <w:rFonts w:cstheme="minorHAnsi"/>
              </w:rPr>
            </w:pPr>
            <w:r>
              <w:rPr>
                <w:rFonts w:cstheme="minorHAnsi"/>
              </w:rPr>
              <w:t>Food tech BPC kitchen experience</w:t>
            </w:r>
          </w:p>
          <w:p w14:paraId="57FEA6D8" w14:textId="5F654687" w:rsidR="00E844C8" w:rsidRPr="001455B1" w:rsidRDefault="00E844C8" w:rsidP="00FD0A28">
            <w:pPr>
              <w:ind w:right="-319"/>
              <w:rPr>
                <w:rFonts w:cstheme="minorHAnsi"/>
              </w:rPr>
            </w:pPr>
            <w:r w:rsidRPr="001455B1">
              <w:rPr>
                <w:rFonts w:cstheme="minorHAnsi"/>
              </w:rPr>
              <w:t>HE Campus tours</w:t>
            </w:r>
          </w:p>
          <w:p w14:paraId="2801C700" w14:textId="0A94A50B" w:rsidR="00E844C8" w:rsidRPr="001455B1" w:rsidRDefault="00E844C8" w:rsidP="00D21227">
            <w:pPr>
              <w:ind w:right="-319"/>
              <w:rPr>
                <w:rFonts w:cstheme="minorHAnsi"/>
              </w:rPr>
            </w:pPr>
            <w:r w:rsidRPr="001455B1">
              <w:rPr>
                <w:rFonts w:cstheme="minorHAnsi"/>
              </w:rPr>
              <w:t xml:space="preserve">Work Experience Programme </w:t>
            </w:r>
          </w:p>
          <w:p w14:paraId="13858756" w14:textId="77777777" w:rsidR="00E844C8" w:rsidRPr="00E844C8" w:rsidRDefault="00E844C8" w:rsidP="00FD0A28">
            <w:pPr>
              <w:ind w:right="-319"/>
              <w:rPr>
                <w:rFonts w:cstheme="minorHAnsi"/>
              </w:rPr>
            </w:pPr>
            <w:r w:rsidRPr="00E844C8">
              <w:rPr>
                <w:rFonts w:cstheme="minorHAnsi"/>
              </w:rPr>
              <w:t>Mock Interview Day</w:t>
            </w:r>
          </w:p>
          <w:p w14:paraId="4C710B72" w14:textId="77777777" w:rsidR="00E844C8" w:rsidRPr="00E844C8" w:rsidRDefault="00E844C8" w:rsidP="00FD0A28">
            <w:pPr>
              <w:ind w:right="-319"/>
              <w:rPr>
                <w:rFonts w:cstheme="minorHAnsi"/>
              </w:rPr>
            </w:pPr>
            <w:r w:rsidRPr="00E844C8">
              <w:rPr>
                <w:rFonts w:cstheme="minorHAnsi"/>
              </w:rPr>
              <w:t>CIAG interviews</w:t>
            </w:r>
          </w:p>
          <w:p w14:paraId="3003E96C" w14:textId="77777777" w:rsidR="00E844C8" w:rsidRDefault="00E844C8" w:rsidP="00FD0A28">
            <w:pPr>
              <w:ind w:right="-319"/>
              <w:rPr>
                <w:rFonts w:cstheme="minorHAnsi"/>
              </w:rPr>
            </w:pPr>
            <w:r w:rsidRPr="001455B1">
              <w:rPr>
                <w:rFonts w:cstheme="minorHAnsi"/>
              </w:rPr>
              <w:t>Employer encounter</w:t>
            </w:r>
            <w:r>
              <w:rPr>
                <w:rFonts w:cstheme="minorHAnsi"/>
              </w:rPr>
              <w:t xml:space="preserve"> through Apprenticeship assembly programme</w:t>
            </w:r>
          </w:p>
          <w:p w14:paraId="673C115B" w14:textId="2E14E297" w:rsidR="00E844C8" w:rsidRPr="001455B1" w:rsidRDefault="00E844C8" w:rsidP="00FD0A28">
            <w:pPr>
              <w:ind w:right="-319"/>
              <w:rPr>
                <w:rFonts w:cstheme="minorHAnsi"/>
              </w:rPr>
            </w:pPr>
            <w:proofErr w:type="spellStart"/>
            <w:r w:rsidRPr="001455B1">
              <w:rPr>
                <w:rFonts w:cstheme="minorHAnsi"/>
              </w:rPr>
              <w:t>Unifrog</w:t>
            </w:r>
            <w:proofErr w:type="spellEnd"/>
            <w:r w:rsidRPr="001455B1">
              <w:rPr>
                <w:rFonts w:cstheme="minorHAnsi"/>
              </w:rPr>
              <w:t xml:space="preserve"> refresh – Careers Newsfeed, the Know How Library and recording activities</w:t>
            </w:r>
          </w:p>
        </w:tc>
        <w:tc>
          <w:tcPr>
            <w:tcW w:w="1803" w:type="dxa"/>
          </w:tcPr>
          <w:p w14:paraId="11E3624E" w14:textId="77777777" w:rsidR="00E844C8" w:rsidRDefault="00E9213B" w:rsidP="00FD0A28">
            <w:pPr>
              <w:ind w:right="-319"/>
              <w:rPr>
                <w:rFonts w:cstheme="minorHAnsi"/>
              </w:rPr>
            </w:pPr>
            <w:r>
              <w:rPr>
                <w:rFonts w:cstheme="minorHAnsi"/>
              </w:rPr>
              <w:t>5,7</w:t>
            </w:r>
          </w:p>
          <w:p w14:paraId="1E5EDAEA" w14:textId="77777777" w:rsidR="00E9213B" w:rsidRDefault="00E9213B" w:rsidP="00FD0A28">
            <w:pPr>
              <w:ind w:right="-319"/>
              <w:rPr>
                <w:rFonts w:cstheme="minorHAnsi"/>
              </w:rPr>
            </w:pPr>
          </w:p>
          <w:p w14:paraId="37F178B5" w14:textId="45B09A96" w:rsidR="00E9213B" w:rsidRDefault="00E9213B" w:rsidP="00FD0A28">
            <w:pPr>
              <w:ind w:right="-319"/>
              <w:rPr>
                <w:rFonts w:cstheme="minorHAnsi"/>
              </w:rPr>
            </w:pPr>
            <w:r>
              <w:rPr>
                <w:rFonts w:cstheme="minorHAnsi"/>
              </w:rPr>
              <w:t>7</w:t>
            </w:r>
          </w:p>
          <w:p w14:paraId="325DB819" w14:textId="506C6BE6" w:rsidR="00E9213B" w:rsidRDefault="00E9213B" w:rsidP="00FD0A28">
            <w:pPr>
              <w:ind w:right="-319"/>
              <w:rPr>
                <w:rFonts w:cstheme="minorHAnsi"/>
              </w:rPr>
            </w:pPr>
            <w:r>
              <w:rPr>
                <w:rFonts w:cstheme="minorHAnsi"/>
              </w:rPr>
              <w:t>7</w:t>
            </w:r>
          </w:p>
          <w:p w14:paraId="09FDBB80" w14:textId="660ED29F" w:rsidR="00E9213B" w:rsidRDefault="00E9213B" w:rsidP="00FD0A28">
            <w:pPr>
              <w:ind w:right="-319"/>
              <w:rPr>
                <w:rFonts w:cstheme="minorHAnsi"/>
              </w:rPr>
            </w:pPr>
            <w:r>
              <w:rPr>
                <w:rFonts w:cstheme="minorHAnsi"/>
              </w:rPr>
              <w:t>7</w:t>
            </w:r>
          </w:p>
          <w:p w14:paraId="2E524CC2" w14:textId="265784F2" w:rsidR="00E9213B" w:rsidRDefault="00E9213B" w:rsidP="00FD0A28">
            <w:pPr>
              <w:ind w:right="-319"/>
              <w:rPr>
                <w:rFonts w:cstheme="minorHAnsi"/>
              </w:rPr>
            </w:pPr>
            <w:r>
              <w:rPr>
                <w:rFonts w:cstheme="minorHAnsi"/>
              </w:rPr>
              <w:t>6</w:t>
            </w:r>
          </w:p>
          <w:p w14:paraId="7740C463" w14:textId="753A45B6" w:rsidR="00E9213B" w:rsidRDefault="00E9213B" w:rsidP="00FD0A28">
            <w:pPr>
              <w:ind w:right="-319"/>
              <w:rPr>
                <w:rFonts w:cstheme="minorHAnsi"/>
              </w:rPr>
            </w:pPr>
            <w:r>
              <w:rPr>
                <w:rFonts w:cstheme="minorHAnsi"/>
              </w:rPr>
              <w:t>5,4</w:t>
            </w:r>
          </w:p>
          <w:p w14:paraId="1B1811CF" w14:textId="77777777" w:rsidR="00E9213B" w:rsidRDefault="00E9213B" w:rsidP="00FD0A28">
            <w:pPr>
              <w:ind w:right="-319"/>
              <w:rPr>
                <w:rFonts w:cstheme="minorHAnsi"/>
              </w:rPr>
            </w:pPr>
            <w:r>
              <w:rPr>
                <w:rFonts w:cstheme="minorHAnsi"/>
              </w:rPr>
              <w:t>8</w:t>
            </w:r>
          </w:p>
          <w:p w14:paraId="6F1F7DDD" w14:textId="77777777" w:rsidR="00E9213B" w:rsidRDefault="00E9213B" w:rsidP="00FD0A28">
            <w:pPr>
              <w:ind w:right="-319"/>
              <w:rPr>
                <w:rFonts w:cstheme="minorHAnsi"/>
              </w:rPr>
            </w:pPr>
            <w:r>
              <w:rPr>
                <w:rFonts w:cstheme="minorHAnsi"/>
              </w:rPr>
              <w:t>2,5</w:t>
            </w:r>
          </w:p>
          <w:p w14:paraId="2E561A19" w14:textId="0BDD85F6" w:rsidR="00E9213B" w:rsidRDefault="00E9213B" w:rsidP="00FD0A28">
            <w:pPr>
              <w:ind w:right="-319"/>
              <w:rPr>
                <w:rFonts w:cstheme="minorHAnsi"/>
              </w:rPr>
            </w:pPr>
            <w:r>
              <w:rPr>
                <w:rFonts w:cstheme="minorHAnsi"/>
              </w:rPr>
              <w:t>2,3,1</w:t>
            </w:r>
          </w:p>
        </w:tc>
      </w:tr>
      <w:tr w:rsidR="00E844C8" w:rsidRPr="001455B1" w14:paraId="542E5954" w14:textId="3833F7D1" w:rsidTr="00E844C8">
        <w:tc>
          <w:tcPr>
            <w:tcW w:w="1035" w:type="dxa"/>
          </w:tcPr>
          <w:p w14:paraId="7B25A91B" w14:textId="77777777" w:rsidR="00E844C8" w:rsidRPr="001455B1" w:rsidRDefault="00E844C8" w:rsidP="00FD0A28">
            <w:pPr>
              <w:ind w:right="-319"/>
              <w:rPr>
                <w:rFonts w:cstheme="minorHAnsi"/>
              </w:rPr>
            </w:pPr>
            <w:r w:rsidRPr="001455B1">
              <w:rPr>
                <w:rFonts w:cstheme="minorHAnsi"/>
              </w:rPr>
              <w:t>Year 11</w:t>
            </w:r>
          </w:p>
        </w:tc>
        <w:tc>
          <w:tcPr>
            <w:tcW w:w="6898" w:type="dxa"/>
          </w:tcPr>
          <w:p w14:paraId="6ED57714" w14:textId="77777777" w:rsidR="00E844C8" w:rsidRPr="001455B1" w:rsidRDefault="00E844C8" w:rsidP="00FD0A28">
            <w:pPr>
              <w:ind w:right="-319"/>
              <w:rPr>
                <w:rFonts w:cstheme="minorHAnsi"/>
              </w:rPr>
            </w:pPr>
            <w:r w:rsidRPr="001455B1">
              <w:rPr>
                <w:rFonts w:cstheme="minorHAnsi"/>
              </w:rPr>
              <w:t>Post 16 Providers Parent Evening</w:t>
            </w:r>
          </w:p>
          <w:p w14:paraId="345E0073" w14:textId="77777777" w:rsidR="00E844C8" w:rsidRPr="001455B1" w:rsidRDefault="00E844C8" w:rsidP="00FD0A28">
            <w:pPr>
              <w:ind w:right="-319"/>
              <w:rPr>
                <w:rFonts w:cstheme="minorHAnsi"/>
              </w:rPr>
            </w:pPr>
            <w:r w:rsidRPr="001455B1">
              <w:rPr>
                <w:rFonts w:cstheme="minorHAnsi"/>
              </w:rPr>
              <w:t>HE Campus tours</w:t>
            </w:r>
          </w:p>
          <w:p w14:paraId="154408F5" w14:textId="77777777" w:rsidR="00E844C8" w:rsidRPr="001455B1" w:rsidRDefault="00E844C8" w:rsidP="00FD0A28">
            <w:pPr>
              <w:ind w:right="-319"/>
              <w:rPr>
                <w:rFonts w:cstheme="minorHAnsi"/>
              </w:rPr>
            </w:pPr>
            <w:r w:rsidRPr="001455B1">
              <w:rPr>
                <w:rFonts w:cstheme="minorHAnsi"/>
              </w:rPr>
              <w:t>CIAG interviews</w:t>
            </w:r>
          </w:p>
          <w:p w14:paraId="6E1855ED" w14:textId="77777777" w:rsidR="00E844C8" w:rsidRPr="001455B1" w:rsidRDefault="00E844C8" w:rsidP="00FD0A28">
            <w:pPr>
              <w:ind w:right="-319"/>
              <w:rPr>
                <w:rFonts w:cstheme="minorHAnsi"/>
              </w:rPr>
            </w:pPr>
            <w:r w:rsidRPr="001455B1">
              <w:rPr>
                <w:rFonts w:cstheme="minorHAnsi"/>
              </w:rPr>
              <w:lastRenderedPageBreak/>
              <w:t>Vocational Training and Apprenticeship sessions</w:t>
            </w:r>
          </w:p>
          <w:p w14:paraId="36A54468" w14:textId="77777777" w:rsidR="00E844C8" w:rsidRPr="001455B1" w:rsidRDefault="00E844C8" w:rsidP="00FD0A28">
            <w:pPr>
              <w:ind w:right="-319"/>
              <w:rPr>
                <w:rFonts w:cstheme="minorHAnsi"/>
              </w:rPr>
            </w:pPr>
            <w:r w:rsidRPr="001455B1">
              <w:rPr>
                <w:rFonts w:cstheme="minorHAnsi"/>
              </w:rPr>
              <w:t>HE/FE assemblies</w:t>
            </w:r>
          </w:p>
          <w:p w14:paraId="7D3E256A" w14:textId="00108458" w:rsidR="00E844C8" w:rsidRPr="001455B1" w:rsidRDefault="00E844C8" w:rsidP="00FD0A28">
            <w:pPr>
              <w:ind w:right="-319"/>
              <w:rPr>
                <w:rFonts w:cstheme="minorHAnsi"/>
              </w:rPr>
            </w:pPr>
            <w:r w:rsidRPr="001455B1">
              <w:rPr>
                <w:rFonts w:cstheme="minorHAnsi"/>
              </w:rPr>
              <w:t>Step Up to Oxford Programme</w:t>
            </w:r>
          </w:p>
        </w:tc>
        <w:tc>
          <w:tcPr>
            <w:tcW w:w="1803" w:type="dxa"/>
          </w:tcPr>
          <w:p w14:paraId="12617CAA" w14:textId="77777777" w:rsidR="00E844C8" w:rsidRDefault="00E9213B" w:rsidP="00FD0A28">
            <w:pPr>
              <w:ind w:right="-319"/>
              <w:rPr>
                <w:rFonts w:cstheme="minorHAnsi"/>
              </w:rPr>
            </w:pPr>
            <w:r>
              <w:rPr>
                <w:rFonts w:cstheme="minorHAnsi"/>
              </w:rPr>
              <w:lastRenderedPageBreak/>
              <w:t>7</w:t>
            </w:r>
          </w:p>
          <w:p w14:paraId="0C1B07C6" w14:textId="77777777" w:rsidR="00E9213B" w:rsidRDefault="00E9213B" w:rsidP="00FD0A28">
            <w:pPr>
              <w:ind w:right="-319"/>
              <w:rPr>
                <w:rFonts w:cstheme="minorHAnsi"/>
              </w:rPr>
            </w:pPr>
            <w:r>
              <w:rPr>
                <w:rFonts w:cstheme="minorHAnsi"/>
              </w:rPr>
              <w:t>7</w:t>
            </w:r>
          </w:p>
          <w:p w14:paraId="4D77B567" w14:textId="77777777" w:rsidR="00E9213B" w:rsidRDefault="00E9213B" w:rsidP="00FD0A28">
            <w:pPr>
              <w:ind w:right="-319"/>
              <w:rPr>
                <w:rFonts w:cstheme="minorHAnsi"/>
              </w:rPr>
            </w:pPr>
            <w:r>
              <w:rPr>
                <w:rFonts w:cstheme="minorHAnsi"/>
              </w:rPr>
              <w:t>8</w:t>
            </w:r>
          </w:p>
          <w:p w14:paraId="3CB6D263" w14:textId="21CE8D82" w:rsidR="00E9213B" w:rsidRPr="001455B1" w:rsidRDefault="00E9213B" w:rsidP="00FD0A28">
            <w:pPr>
              <w:ind w:right="-319"/>
              <w:rPr>
                <w:rFonts w:cstheme="minorHAnsi"/>
              </w:rPr>
            </w:pPr>
            <w:r>
              <w:rPr>
                <w:rFonts w:cstheme="minorHAnsi"/>
              </w:rPr>
              <w:lastRenderedPageBreak/>
              <w:t>2,3,5,7</w:t>
            </w:r>
          </w:p>
        </w:tc>
      </w:tr>
    </w:tbl>
    <w:p w14:paraId="1125D53E" w14:textId="77777777" w:rsidR="00174F6B" w:rsidRPr="001455B1" w:rsidRDefault="00174F6B"/>
    <w:p w14:paraId="73726A4F" w14:textId="77777777" w:rsidR="00725ADD" w:rsidRPr="001455B1" w:rsidRDefault="00725ADD"/>
    <w:tbl>
      <w:tblPr>
        <w:tblStyle w:val="TableGrid"/>
        <w:tblW w:w="9634" w:type="dxa"/>
        <w:tblLook w:val="04A0" w:firstRow="1" w:lastRow="0" w:firstColumn="1" w:lastColumn="0" w:noHBand="0" w:noVBand="1"/>
      </w:tblPr>
      <w:tblGrid>
        <w:gridCol w:w="1083"/>
        <w:gridCol w:w="6850"/>
        <w:gridCol w:w="1701"/>
      </w:tblGrid>
      <w:tr w:rsidR="00E844C8" w:rsidRPr="001455B1" w14:paraId="2A312BA5" w14:textId="5ED39321" w:rsidTr="00E844C8">
        <w:tc>
          <w:tcPr>
            <w:tcW w:w="1083" w:type="dxa"/>
          </w:tcPr>
          <w:p w14:paraId="07656126" w14:textId="77777777" w:rsidR="00E844C8" w:rsidRPr="001455B1" w:rsidRDefault="00E844C8" w:rsidP="00FD0A28">
            <w:pPr>
              <w:ind w:right="-319"/>
              <w:rPr>
                <w:rFonts w:cstheme="minorHAnsi"/>
              </w:rPr>
            </w:pPr>
            <w:r w:rsidRPr="001455B1">
              <w:rPr>
                <w:rFonts w:cstheme="minorHAnsi"/>
              </w:rPr>
              <w:t>6</w:t>
            </w:r>
            <w:r w:rsidRPr="001455B1">
              <w:rPr>
                <w:rFonts w:cstheme="minorHAnsi"/>
                <w:vertAlign w:val="superscript"/>
              </w:rPr>
              <w:t>th</w:t>
            </w:r>
            <w:r w:rsidRPr="001455B1">
              <w:rPr>
                <w:rFonts w:cstheme="minorHAnsi"/>
              </w:rPr>
              <w:t xml:space="preserve"> Form</w:t>
            </w:r>
          </w:p>
        </w:tc>
        <w:tc>
          <w:tcPr>
            <w:tcW w:w="6850" w:type="dxa"/>
          </w:tcPr>
          <w:p w14:paraId="574C9970" w14:textId="77777777" w:rsidR="00E844C8" w:rsidRPr="001455B1" w:rsidRDefault="00E844C8" w:rsidP="00FD0A28">
            <w:pPr>
              <w:ind w:right="-319"/>
              <w:rPr>
                <w:rFonts w:cstheme="minorHAnsi"/>
              </w:rPr>
            </w:pPr>
            <w:proofErr w:type="spellStart"/>
            <w:r w:rsidRPr="001455B1">
              <w:rPr>
                <w:rFonts w:cstheme="minorHAnsi"/>
              </w:rPr>
              <w:t>Unifrog</w:t>
            </w:r>
            <w:proofErr w:type="spellEnd"/>
            <w:r w:rsidRPr="001455B1">
              <w:rPr>
                <w:rFonts w:cstheme="minorHAnsi"/>
              </w:rPr>
              <w:t xml:space="preserve"> refresh – education and employability</w:t>
            </w:r>
          </w:p>
          <w:p w14:paraId="6CB721C8" w14:textId="77777777" w:rsidR="00E844C8" w:rsidRDefault="00E844C8" w:rsidP="00FD0A28">
            <w:pPr>
              <w:ind w:right="-319"/>
              <w:rPr>
                <w:rFonts w:cstheme="minorHAnsi"/>
              </w:rPr>
            </w:pPr>
            <w:r w:rsidRPr="001455B1">
              <w:rPr>
                <w:rFonts w:cstheme="minorHAnsi"/>
              </w:rPr>
              <w:t xml:space="preserve">Employability Enrichment Programme looking at development of personal </w:t>
            </w:r>
          </w:p>
          <w:p w14:paraId="30A74517" w14:textId="0DC760F2" w:rsidR="00E844C8" w:rsidRPr="001455B1" w:rsidRDefault="00E844C8" w:rsidP="00FD0A28">
            <w:pPr>
              <w:ind w:right="-319"/>
              <w:rPr>
                <w:rFonts w:cstheme="minorHAnsi"/>
              </w:rPr>
            </w:pPr>
            <w:r w:rsidRPr="001455B1">
              <w:rPr>
                <w:rFonts w:cstheme="minorHAnsi"/>
              </w:rPr>
              <w:t>and employability skills</w:t>
            </w:r>
          </w:p>
          <w:p w14:paraId="1C12504F" w14:textId="77777777" w:rsidR="00E844C8" w:rsidRPr="001455B1" w:rsidRDefault="00E844C8" w:rsidP="00FD0A28">
            <w:pPr>
              <w:ind w:right="-319"/>
              <w:rPr>
                <w:rFonts w:cstheme="minorHAnsi"/>
              </w:rPr>
            </w:pPr>
            <w:r w:rsidRPr="001455B1">
              <w:rPr>
                <w:rFonts w:cstheme="minorHAnsi"/>
              </w:rPr>
              <w:t>UCAS Process Support</w:t>
            </w:r>
          </w:p>
          <w:p w14:paraId="059FAF15" w14:textId="77777777" w:rsidR="00E844C8" w:rsidRPr="001455B1" w:rsidRDefault="00E844C8" w:rsidP="00FD0A28">
            <w:pPr>
              <w:ind w:right="-319"/>
              <w:rPr>
                <w:rFonts w:cstheme="minorHAnsi"/>
              </w:rPr>
            </w:pPr>
            <w:r w:rsidRPr="001455B1">
              <w:rPr>
                <w:rFonts w:cstheme="minorHAnsi"/>
              </w:rPr>
              <w:t>Personal Statement Checker</w:t>
            </w:r>
          </w:p>
          <w:p w14:paraId="5A0C7DF0" w14:textId="77777777" w:rsidR="00E844C8" w:rsidRPr="001455B1" w:rsidRDefault="00E844C8" w:rsidP="00FD0A28">
            <w:pPr>
              <w:ind w:right="-319"/>
              <w:rPr>
                <w:rFonts w:cstheme="minorHAnsi"/>
              </w:rPr>
            </w:pPr>
            <w:r w:rsidRPr="001455B1">
              <w:rPr>
                <w:rFonts w:cstheme="minorHAnsi"/>
              </w:rPr>
              <w:t>CIAG interviews</w:t>
            </w:r>
          </w:p>
          <w:p w14:paraId="2C483AB4" w14:textId="77777777" w:rsidR="00E844C8" w:rsidRPr="001455B1" w:rsidRDefault="00E844C8" w:rsidP="00FD0A28">
            <w:pPr>
              <w:ind w:right="-319"/>
              <w:rPr>
                <w:rFonts w:cstheme="minorHAnsi"/>
              </w:rPr>
            </w:pPr>
            <w:r w:rsidRPr="001455B1">
              <w:rPr>
                <w:rFonts w:cstheme="minorHAnsi"/>
              </w:rPr>
              <w:t>University visits and Insight Days</w:t>
            </w:r>
          </w:p>
          <w:p w14:paraId="0131E0B6" w14:textId="77777777" w:rsidR="00E844C8" w:rsidRDefault="00E844C8" w:rsidP="00725ADD">
            <w:pPr>
              <w:ind w:right="-319"/>
              <w:rPr>
                <w:rFonts w:cstheme="minorHAnsi"/>
              </w:rPr>
            </w:pPr>
            <w:r w:rsidRPr="001455B1">
              <w:rPr>
                <w:rFonts w:cstheme="minorHAnsi"/>
              </w:rPr>
              <w:t xml:space="preserve">Work experience &amp; Volunteering programme – including summer </w:t>
            </w:r>
          </w:p>
          <w:p w14:paraId="6A00CF0C" w14:textId="0FE938BA" w:rsidR="00E844C8" w:rsidRPr="001455B1" w:rsidRDefault="00E844C8" w:rsidP="00725ADD">
            <w:pPr>
              <w:ind w:right="-319"/>
              <w:rPr>
                <w:rFonts w:cstheme="minorHAnsi"/>
              </w:rPr>
            </w:pPr>
            <w:r w:rsidRPr="001455B1">
              <w:rPr>
                <w:rFonts w:cstheme="minorHAnsi"/>
              </w:rPr>
              <w:t>school/residential opportunities</w:t>
            </w:r>
          </w:p>
          <w:p w14:paraId="3C140063" w14:textId="77777777" w:rsidR="00E844C8" w:rsidRPr="001455B1" w:rsidRDefault="00E844C8" w:rsidP="00FD0A28">
            <w:pPr>
              <w:ind w:right="-319"/>
              <w:rPr>
                <w:rFonts w:cstheme="minorHAnsi"/>
              </w:rPr>
            </w:pPr>
            <w:r w:rsidRPr="001455B1">
              <w:rPr>
                <w:rFonts w:cstheme="minorHAnsi"/>
              </w:rPr>
              <w:t>YE Company Programme</w:t>
            </w:r>
          </w:p>
          <w:p w14:paraId="665FA78F" w14:textId="77777777" w:rsidR="00E844C8" w:rsidRPr="001455B1" w:rsidRDefault="00E844C8" w:rsidP="00FD0A28">
            <w:pPr>
              <w:ind w:right="-319"/>
              <w:rPr>
                <w:rFonts w:cstheme="minorHAnsi"/>
              </w:rPr>
            </w:pPr>
            <w:r w:rsidRPr="001455B1">
              <w:rPr>
                <w:rFonts w:cstheme="minorHAnsi"/>
              </w:rPr>
              <w:t>Step Up to Oxford Programme</w:t>
            </w:r>
          </w:p>
          <w:p w14:paraId="6D0D6CC8" w14:textId="77777777" w:rsidR="00E844C8" w:rsidRDefault="00E844C8" w:rsidP="00FD0A28">
            <w:pPr>
              <w:ind w:right="-319"/>
              <w:rPr>
                <w:rFonts w:cstheme="minorHAnsi"/>
              </w:rPr>
            </w:pPr>
            <w:r w:rsidRPr="001455B1">
              <w:rPr>
                <w:rFonts w:cstheme="minorHAnsi"/>
              </w:rPr>
              <w:t xml:space="preserve">Guest Speaker Programme – including HE and Employer encounters, </w:t>
            </w:r>
          </w:p>
          <w:p w14:paraId="7EAC11BB" w14:textId="37132965" w:rsidR="00E844C8" w:rsidRPr="001455B1" w:rsidRDefault="00E844C8" w:rsidP="00E844C8">
            <w:pPr>
              <w:ind w:right="-319"/>
              <w:rPr>
                <w:rFonts w:cstheme="minorHAnsi"/>
              </w:rPr>
            </w:pPr>
            <w:r w:rsidRPr="001455B1">
              <w:rPr>
                <w:rFonts w:cstheme="minorHAnsi"/>
              </w:rPr>
              <w:t>degree and higher apprenticeship pathways</w:t>
            </w:r>
          </w:p>
        </w:tc>
        <w:tc>
          <w:tcPr>
            <w:tcW w:w="1701" w:type="dxa"/>
          </w:tcPr>
          <w:p w14:paraId="6326130C" w14:textId="77777777" w:rsidR="00E844C8" w:rsidRDefault="00E9213B" w:rsidP="00FD0A28">
            <w:pPr>
              <w:ind w:right="-319"/>
              <w:rPr>
                <w:rFonts w:cstheme="minorHAnsi"/>
              </w:rPr>
            </w:pPr>
            <w:r>
              <w:rPr>
                <w:rFonts w:cstheme="minorHAnsi"/>
              </w:rPr>
              <w:t>1,2,3</w:t>
            </w:r>
          </w:p>
          <w:p w14:paraId="66B189B3" w14:textId="77777777" w:rsidR="00E9213B" w:rsidRDefault="006511DB" w:rsidP="00FD0A28">
            <w:pPr>
              <w:ind w:right="-319"/>
              <w:rPr>
                <w:rFonts w:cstheme="minorHAnsi"/>
              </w:rPr>
            </w:pPr>
            <w:r>
              <w:rPr>
                <w:rFonts w:cstheme="minorHAnsi"/>
              </w:rPr>
              <w:t>2,3,4</w:t>
            </w:r>
          </w:p>
          <w:p w14:paraId="4C5D619F" w14:textId="77777777" w:rsidR="006511DB" w:rsidRDefault="006511DB" w:rsidP="00FD0A28">
            <w:pPr>
              <w:ind w:right="-319"/>
              <w:rPr>
                <w:rFonts w:cstheme="minorHAnsi"/>
              </w:rPr>
            </w:pPr>
          </w:p>
          <w:p w14:paraId="5528F664" w14:textId="77777777" w:rsidR="006511DB" w:rsidRDefault="006511DB" w:rsidP="00FD0A28">
            <w:pPr>
              <w:ind w:right="-319"/>
              <w:rPr>
                <w:rFonts w:cstheme="minorHAnsi"/>
              </w:rPr>
            </w:pPr>
            <w:r>
              <w:rPr>
                <w:rFonts w:cstheme="minorHAnsi"/>
              </w:rPr>
              <w:t>3</w:t>
            </w:r>
          </w:p>
          <w:p w14:paraId="44E42B8E" w14:textId="77777777" w:rsidR="006511DB" w:rsidRDefault="006511DB" w:rsidP="00FD0A28">
            <w:pPr>
              <w:ind w:right="-319"/>
              <w:rPr>
                <w:rFonts w:cstheme="minorHAnsi"/>
              </w:rPr>
            </w:pPr>
            <w:r>
              <w:rPr>
                <w:rFonts w:cstheme="minorHAnsi"/>
              </w:rPr>
              <w:t>3</w:t>
            </w:r>
          </w:p>
          <w:p w14:paraId="76F85802" w14:textId="77777777" w:rsidR="006511DB" w:rsidRDefault="006511DB" w:rsidP="00FD0A28">
            <w:pPr>
              <w:ind w:right="-319"/>
              <w:rPr>
                <w:rFonts w:cstheme="minorHAnsi"/>
              </w:rPr>
            </w:pPr>
            <w:r>
              <w:rPr>
                <w:rFonts w:cstheme="minorHAnsi"/>
              </w:rPr>
              <w:t>8</w:t>
            </w:r>
          </w:p>
          <w:p w14:paraId="6F856E82" w14:textId="77777777" w:rsidR="006511DB" w:rsidRDefault="006511DB" w:rsidP="00FD0A28">
            <w:pPr>
              <w:ind w:right="-319"/>
              <w:rPr>
                <w:rFonts w:cstheme="minorHAnsi"/>
              </w:rPr>
            </w:pPr>
            <w:r>
              <w:rPr>
                <w:rFonts w:cstheme="minorHAnsi"/>
              </w:rPr>
              <w:t>7</w:t>
            </w:r>
          </w:p>
          <w:p w14:paraId="3B080CF7" w14:textId="22329C97" w:rsidR="006511DB" w:rsidRDefault="006511DB" w:rsidP="00FD0A28">
            <w:pPr>
              <w:ind w:right="-319"/>
              <w:rPr>
                <w:rFonts w:cstheme="minorHAnsi"/>
              </w:rPr>
            </w:pPr>
            <w:r>
              <w:rPr>
                <w:rFonts w:cstheme="minorHAnsi"/>
              </w:rPr>
              <w:t>5,6</w:t>
            </w:r>
          </w:p>
          <w:p w14:paraId="549F5CE4" w14:textId="77777777" w:rsidR="006511DB" w:rsidRDefault="006511DB" w:rsidP="00FD0A28">
            <w:pPr>
              <w:ind w:right="-319"/>
              <w:rPr>
                <w:rFonts w:cstheme="minorHAnsi"/>
              </w:rPr>
            </w:pPr>
          </w:p>
          <w:p w14:paraId="2018980C" w14:textId="77777777" w:rsidR="006511DB" w:rsidRDefault="006511DB" w:rsidP="00FD0A28">
            <w:pPr>
              <w:ind w:right="-319"/>
              <w:rPr>
                <w:rFonts w:cstheme="minorHAnsi"/>
              </w:rPr>
            </w:pPr>
            <w:r>
              <w:rPr>
                <w:rFonts w:cstheme="minorHAnsi"/>
              </w:rPr>
              <w:t>4,2</w:t>
            </w:r>
          </w:p>
          <w:p w14:paraId="58BE61DE" w14:textId="77777777" w:rsidR="006511DB" w:rsidRDefault="006511DB" w:rsidP="00FD0A28">
            <w:pPr>
              <w:ind w:right="-319"/>
              <w:rPr>
                <w:rFonts w:cstheme="minorHAnsi"/>
              </w:rPr>
            </w:pPr>
            <w:r>
              <w:rPr>
                <w:rFonts w:cstheme="minorHAnsi"/>
              </w:rPr>
              <w:t>7</w:t>
            </w:r>
          </w:p>
          <w:p w14:paraId="75C0318D" w14:textId="12B0627E" w:rsidR="006511DB" w:rsidRPr="001455B1" w:rsidRDefault="006511DB" w:rsidP="00FD0A28">
            <w:pPr>
              <w:ind w:right="-319"/>
              <w:rPr>
                <w:rFonts w:cstheme="minorHAnsi"/>
              </w:rPr>
            </w:pPr>
            <w:r>
              <w:rPr>
                <w:rFonts w:cstheme="minorHAnsi"/>
              </w:rPr>
              <w:t>7,5</w:t>
            </w:r>
          </w:p>
        </w:tc>
      </w:tr>
      <w:tr w:rsidR="00E844C8" w:rsidRPr="001455B1" w14:paraId="71EEB521" w14:textId="6939E2E2" w:rsidTr="00E844C8">
        <w:tc>
          <w:tcPr>
            <w:tcW w:w="1083" w:type="dxa"/>
          </w:tcPr>
          <w:p w14:paraId="3B642465" w14:textId="77777777" w:rsidR="00E844C8" w:rsidRPr="001455B1" w:rsidRDefault="00E844C8" w:rsidP="00FD0A28">
            <w:pPr>
              <w:ind w:right="81"/>
              <w:rPr>
                <w:rFonts w:cstheme="minorHAnsi"/>
              </w:rPr>
            </w:pPr>
            <w:r w:rsidRPr="001455B1">
              <w:rPr>
                <w:rFonts w:cstheme="minorHAnsi"/>
              </w:rPr>
              <w:t>KS4-5 or whole school events</w:t>
            </w:r>
          </w:p>
        </w:tc>
        <w:tc>
          <w:tcPr>
            <w:tcW w:w="6850" w:type="dxa"/>
          </w:tcPr>
          <w:p w14:paraId="75BDBC0D" w14:textId="77777777" w:rsidR="00E844C8" w:rsidRDefault="00E844C8" w:rsidP="00A227BB">
            <w:pPr>
              <w:ind w:right="-319"/>
              <w:rPr>
                <w:rFonts w:cstheme="minorHAnsi"/>
              </w:rPr>
            </w:pPr>
            <w:r w:rsidRPr="001455B1">
              <w:rPr>
                <w:rFonts w:cstheme="minorHAnsi"/>
              </w:rPr>
              <w:t>Employer encounter</w:t>
            </w:r>
            <w:r>
              <w:rPr>
                <w:rFonts w:cstheme="minorHAnsi"/>
              </w:rPr>
              <w:t xml:space="preserve"> through Apprenticeship assembly programme </w:t>
            </w:r>
          </w:p>
          <w:p w14:paraId="4652C607" w14:textId="0FACDD98" w:rsidR="00E844C8" w:rsidRDefault="00E844C8" w:rsidP="00A227BB">
            <w:pPr>
              <w:ind w:right="-319"/>
              <w:rPr>
                <w:rFonts w:cstheme="minorHAnsi"/>
              </w:rPr>
            </w:pPr>
            <w:r>
              <w:rPr>
                <w:rFonts w:cstheme="minorHAnsi"/>
              </w:rPr>
              <w:t>(all years)</w:t>
            </w:r>
          </w:p>
          <w:p w14:paraId="2AB6DA0B" w14:textId="77777777" w:rsidR="00E844C8" w:rsidRDefault="00E844C8" w:rsidP="00A227BB">
            <w:pPr>
              <w:ind w:right="-319"/>
              <w:rPr>
                <w:rFonts w:cstheme="minorHAnsi"/>
              </w:rPr>
            </w:pPr>
            <w:r>
              <w:rPr>
                <w:rFonts w:cstheme="minorHAnsi"/>
              </w:rPr>
              <w:t xml:space="preserve">Student Learning Journey Careers presentations – careers across the </w:t>
            </w:r>
          </w:p>
          <w:p w14:paraId="5AFE5CBB" w14:textId="29367F1A" w:rsidR="00E844C8" w:rsidRPr="001455B1" w:rsidRDefault="00E844C8" w:rsidP="00A227BB">
            <w:pPr>
              <w:ind w:right="-319"/>
              <w:rPr>
                <w:rFonts w:cstheme="minorHAnsi"/>
              </w:rPr>
            </w:pPr>
            <w:r>
              <w:rPr>
                <w:rFonts w:cstheme="minorHAnsi"/>
              </w:rPr>
              <w:t>curriculum (all years)</w:t>
            </w:r>
          </w:p>
          <w:p w14:paraId="0BD50D2A" w14:textId="77777777" w:rsidR="00E844C8" w:rsidRPr="001455B1" w:rsidRDefault="00E844C8" w:rsidP="00FD0A28">
            <w:pPr>
              <w:ind w:right="-319"/>
              <w:rPr>
                <w:rFonts w:cstheme="minorHAnsi"/>
              </w:rPr>
            </w:pPr>
            <w:r w:rsidRPr="001455B1">
              <w:rPr>
                <w:rFonts w:cstheme="minorHAnsi"/>
              </w:rPr>
              <w:t>Careers Fair</w:t>
            </w:r>
          </w:p>
          <w:p w14:paraId="0766A8E7" w14:textId="77777777" w:rsidR="00E844C8" w:rsidRPr="001455B1" w:rsidRDefault="00E844C8" w:rsidP="00FD0A28">
            <w:pPr>
              <w:ind w:right="-319"/>
              <w:rPr>
                <w:rFonts w:cstheme="minorHAnsi"/>
              </w:rPr>
            </w:pPr>
            <w:r w:rsidRPr="001455B1">
              <w:rPr>
                <w:rFonts w:cstheme="minorHAnsi"/>
              </w:rPr>
              <w:t>University/College Taster Days</w:t>
            </w:r>
          </w:p>
          <w:p w14:paraId="68A67BA6" w14:textId="77777777" w:rsidR="00E844C8" w:rsidRDefault="00E844C8" w:rsidP="00A227BB">
            <w:pPr>
              <w:ind w:right="-319"/>
              <w:rPr>
                <w:rFonts w:cstheme="minorHAnsi"/>
              </w:rPr>
            </w:pPr>
            <w:r w:rsidRPr="001455B1">
              <w:rPr>
                <w:rFonts w:cstheme="minorHAnsi"/>
              </w:rPr>
              <w:t xml:space="preserve">Careers Newsfeed promotion of opportunities around FE, HE, </w:t>
            </w:r>
          </w:p>
          <w:p w14:paraId="086A5294" w14:textId="08776D3D" w:rsidR="00E844C8" w:rsidRPr="001455B1" w:rsidRDefault="00E844C8" w:rsidP="00A227BB">
            <w:pPr>
              <w:ind w:right="-319"/>
              <w:rPr>
                <w:rFonts w:cstheme="minorHAnsi"/>
              </w:rPr>
            </w:pPr>
            <w:r w:rsidRPr="001455B1">
              <w:rPr>
                <w:rFonts w:cstheme="minorHAnsi"/>
              </w:rPr>
              <w:t>Employer Encounters, Apprenticeships.</w:t>
            </w:r>
          </w:p>
        </w:tc>
        <w:tc>
          <w:tcPr>
            <w:tcW w:w="1701" w:type="dxa"/>
          </w:tcPr>
          <w:p w14:paraId="4DEFFF6C" w14:textId="77777777" w:rsidR="00E844C8" w:rsidRDefault="006511DB" w:rsidP="00A227BB">
            <w:pPr>
              <w:ind w:right="-319"/>
              <w:rPr>
                <w:rFonts w:cstheme="minorHAnsi"/>
              </w:rPr>
            </w:pPr>
            <w:r>
              <w:rPr>
                <w:rFonts w:cstheme="minorHAnsi"/>
              </w:rPr>
              <w:t>5,7</w:t>
            </w:r>
          </w:p>
          <w:p w14:paraId="6875A61C" w14:textId="77777777" w:rsidR="006511DB" w:rsidRDefault="006511DB" w:rsidP="00A227BB">
            <w:pPr>
              <w:ind w:right="-319"/>
              <w:rPr>
                <w:rFonts w:cstheme="minorHAnsi"/>
              </w:rPr>
            </w:pPr>
          </w:p>
          <w:p w14:paraId="65A0ACDE" w14:textId="77777777" w:rsidR="006511DB" w:rsidRDefault="006511DB" w:rsidP="00A227BB">
            <w:pPr>
              <w:ind w:right="-319"/>
              <w:rPr>
                <w:rFonts w:cstheme="minorHAnsi"/>
              </w:rPr>
            </w:pPr>
            <w:r>
              <w:rPr>
                <w:rFonts w:cstheme="minorHAnsi"/>
              </w:rPr>
              <w:t>1,4</w:t>
            </w:r>
          </w:p>
          <w:p w14:paraId="153D53A2" w14:textId="77777777" w:rsidR="006511DB" w:rsidRDefault="006511DB" w:rsidP="00A227BB">
            <w:pPr>
              <w:ind w:right="-319"/>
              <w:rPr>
                <w:rFonts w:cstheme="minorHAnsi"/>
              </w:rPr>
            </w:pPr>
          </w:p>
          <w:p w14:paraId="0FBC011C" w14:textId="77777777" w:rsidR="006511DB" w:rsidRDefault="006511DB" w:rsidP="00A227BB">
            <w:pPr>
              <w:ind w:right="-319"/>
              <w:rPr>
                <w:rFonts w:cstheme="minorHAnsi"/>
              </w:rPr>
            </w:pPr>
            <w:r>
              <w:rPr>
                <w:rFonts w:cstheme="minorHAnsi"/>
              </w:rPr>
              <w:t>3,5,7</w:t>
            </w:r>
          </w:p>
          <w:p w14:paraId="2048009A" w14:textId="77777777" w:rsidR="006511DB" w:rsidRDefault="006511DB" w:rsidP="00A227BB">
            <w:pPr>
              <w:ind w:right="-319"/>
              <w:rPr>
                <w:rFonts w:cstheme="minorHAnsi"/>
              </w:rPr>
            </w:pPr>
            <w:r>
              <w:rPr>
                <w:rFonts w:cstheme="minorHAnsi"/>
              </w:rPr>
              <w:t>7, 4,3</w:t>
            </w:r>
          </w:p>
          <w:p w14:paraId="675FFE5A" w14:textId="77777777" w:rsidR="006511DB" w:rsidRDefault="006511DB" w:rsidP="00A227BB">
            <w:pPr>
              <w:ind w:right="-319"/>
              <w:rPr>
                <w:rFonts w:cstheme="minorHAnsi"/>
              </w:rPr>
            </w:pPr>
            <w:r>
              <w:rPr>
                <w:rFonts w:cstheme="minorHAnsi"/>
              </w:rPr>
              <w:t>7</w:t>
            </w:r>
          </w:p>
          <w:p w14:paraId="6CC1F142" w14:textId="21D494C2" w:rsidR="006511DB" w:rsidRPr="001455B1" w:rsidRDefault="006511DB" w:rsidP="00A227BB">
            <w:pPr>
              <w:ind w:right="-319"/>
              <w:rPr>
                <w:rFonts w:cstheme="minorHAnsi"/>
              </w:rPr>
            </w:pPr>
            <w:r>
              <w:rPr>
                <w:rFonts w:cstheme="minorHAnsi"/>
              </w:rPr>
              <w:t>5,2</w:t>
            </w:r>
          </w:p>
        </w:tc>
      </w:tr>
    </w:tbl>
    <w:p w14:paraId="6DA7AA1F" w14:textId="77777777" w:rsidR="00A90DB0" w:rsidRPr="001455B1" w:rsidRDefault="00A90DB0" w:rsidP="00FD0A28">
      <w:pPr>
        <w:ind w:right="-319"/>
        <w:rPr>
          <w:rFonts w:eastAsia="Times New Roman" w:cstheme="minorHAnsi"/>
          <w:b/>
          <w:bCs/>
          <w:sz w:val="24"/>
          <w:szCs w:val="24"/>
          <w:lang w:eastAsia="en-GB"/>
        </w:rPr>
      </w:pPr>
    </w:p>
    <w:p w14:paraId="54366045" w14:textId="5C1E226F" w:rsidR="003118F6" w:rsidRPr="001455B1" w:rsidRDefault="00B16D29" w:rsidP="00FD0A28">
      <w:pPr>
        <w:ind w:right="-319"/>
        <w:rPr>
          <w:rFonts w:eastAsia="Times New Roman" w:cstheme="minorHAnsi"/>
          <w:bCs/>
          <w:sz w:val="24"/>
          <w:szCs w:val="24"/>
          <w:lang w:eastAsia="en-GB"/>
        </w:rPr>
      </w:pPr>
      <w:r w:rsidRPr="001455B1">
        <w:rPr>
          <w:rFonts w:eastAsia="Times New Roman" w:cstheme="minorHAnsi"/>
          <w:bCs/>
          <w:sz w:val="24"/>
          <w:szCs w:val="24"/>
          <w:lang w:eastAsia="en-GB"/>
        </w:rPr>
        <w:t xml:space="preserve">Revised </w:t>
      </w:r>
      <w:r w:rsidR="001927D1">
        <w:rPr>
          <w:rFonts w:eastAsia="Times New Roman" w:cstheme="minorHAnsi"/>
          <w:bCs/>
          <w:sz w:val="24"/>
          <w:szCs w:val="24"/>
          <w:lang w:eastAsia="en-GB"/>
        </w:rPr>
        <w:t>June 2025</w:t>
      </w:r>
    </w:p>
    <w:sectPr w:rsidR="003118F6" w:rsidRPr="001455B1" w:rsidSect="00D74306">
      <w:pgSz w:w="11906" w:h="16838"/>
      <w:pgMar w:top="1440" w:right="1080" w:bottom="851" w:left="108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6BE98" w14:textId="77777777" w:rsidR="00F36504" w:rsidRDefault="00F36504" w:rsidP="006728E9">
      <w:pPr>
        <w:spacing w:after="0" w:line="240" w:lineRule="auto"/>
      </w:pPr>
      <w:r>
        <w:separator/>
      </w:r>
    </w:p>
  </w:endnote>
  <w:endnote w:type="continuationSeparator" w:id="0">
    <w:p w14:paraId="7B6C1B87" w14:textId="77777777" w:rsidR="00F36504" w:rsidRDefault="00F36504" w:rsidP="00672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B34A2" w14:textId="77777777" w:rsidR="00F36504" w:rsidRDefault="00F36504" w:rsidP="006728E9">
      <w:pPr>
        <w:spacing w:after="0" w:line="240" w:lineRule="auto"/>
      </w:pPr>
      <w:r>
        <w:separator/>
      </w:r>
    </w:p>
  </w:footnote>
  <w:footnote w:type="continuationSeparator" w:id="0">
    <w:p w14:paraId="4EA506F2" w14:textId="77777777" w:rsidR="00F36504" w:rsidRDefault="00F36504" w:rsidP="006728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AFA"/>
    <w:multiLevelType w:val="multilevel"/>
    <w:tmpl w:val="4C2C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D654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9ED6877"/>
    <w:multiLevelType w:val="multilevel"/>
    <w:tmpl w:val="B7360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F634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B916E18"/>
    <w:multiLevelType w:val="hybridMultilevel"/>
    <w:tmpl w:val="C5887E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65768C"/>
    <w:multiLevelType w:val="multilevel"/>
    <w:tmpl w:val="3628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1E1C81"/>
    <w:multiLevelType w:val="hybridMultilevel"/>
    <w:tmpl w:val="44164F18"/>
    <w:lvl w:ilvl="0" w:tplc="2D2A2560">
      <w:start w:val="1"/>
      <w:numFmt w:val="bullet"/>
      <w:lvlText w:val=""/>
      <w:lvlJc w:val="left"/>
      <w:pPr>
        <w:tabs>
          <w:tab w:val="num" w:pos="284"/>
        </w:tabs>
        <w:ind w:left="284" w:hanging="284"/>
      </w:pPr>
      <w:rPr>
        <w:rFonts w:ascii="Symbol" w:hAnsi="Symbol" w:hint="default"/>
      </w:rPr>
    </w:lvl>
    <w:lvl w:ilvl="1" w:tplc="95D20B08">
      <w:start w:val="1"/>
      <w:numFmt w:val="bullet"/>
      <w:lvlText w:val=""/>
      <w:lvlJc w:val="left"/>
      <w:pPr>
        <w:tabs>
          <w:tab w:val="num" w:pos="1364"/>
        </w:tabs>
        <w:ind w:left="1420" w:hanging="34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0DF60E3"/>
    <w:multiLevelType w:val="multilevel"/>
    <w:tmpl w:val="617A0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420145"/>
    <w:multiLevelType w:val="hybridMultilevel"/>
    <w:tmpl w:val="E4B0EB6C"/>
    <w:lvl w:ilvl="0" w:tplc="95D20B08">
      <w:start w:val="1"/>
      <w:numFmt w:val="bullet"/>
      <w:lvlText w:val=""/>
      <w:lvlJc w:val="left"/>
      <w:pPr>
        <w:tabs>
          <w:tab w:val="num" w:pos="284"/>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48A38F7"/>
    <w:multiLevelType w:val="multilevel"/>
    <w:tmpl w:val="48542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4664F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55D4B6F"/>
    <w:multiLevelType w:val="multilevel"/>
    <w:tmpl w:val="60E25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1D1013"/>
    <w:multiLevelType w:val="hybridMultilevel"/>
    <w:tmpl w:val="B1884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BE06FB"/>
    <w:multiLevelType w:val="multilevel"/>
    <w:tmpl w:val="DB444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C431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1E3F13B3"/>
    <w:multiLevelType w:val="hybridMultilevel"/>
    <w:tmpl w:val="B66E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2A6D72"/>
    <w:multiLevelType w:val="hybridMultilevel"/>
    <w:tmpl w:val="E2520C82"/>
    <w:lvl w:ilvl="0" w:tplc="2D2A2560">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D00CEE"/>
    <w:multiLevelType w:val="hybridMultilevel"/>
    <w:tmpl w:val="8A788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034E5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29B131D9"/>
    <w:multiLevelType w:val="multilevel"/>
    <w:tmpl w:val="1AB4C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671AFC"/>
    <w:multiLevelType w:val="hybridMultilevel"/>
    <w:tmpl w:val="EA2AD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196461"/>
    <w:multiLevelType w:val="hybridMultilevel"/>
    <w:tmpl w:val="43C42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AE4B59"/>
    <w:multiLevelType w:val="hybridMultilevel"/>
    <w:tmpl w:val="8FB6A396"/>
    <w:lvl w:ilvl="0" w:tplc="228CDCA8">
      <w:start w:val="1"/>
      <w:numFmt w:val="bullet"/>
      <w:lvlText w:val=""/>
      <w:lvlJc w:val="left"/>
      <w:pPr>
        <w:tabs>
          <w:tab w:val="num" w:pos="284"/>
        </w:tabs>
        <w:ind w:left="284" w:hanging="284"/>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5063FED"/>
    <w:multiLevelType w:val="multilevel"/>
    <w:tmpl w:val="5082E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877B01"/>
    <w:multiLevelType w:val="hybridMultilevel"/>
    <w:tmpl w:val="351C0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9A6DA2"/>
    <w:multiLevelType w:val="hybridMultilevel"/>
    <w:tmpl w:val="E7F40830"/>
    <w:lvl w:ilvl="0" w:tplc="2D2A2560">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9B56813"/>
    <w:multiLevelType w:val="hybridMultilevel"/>
    <w:tmpl w:val="72300E98"/>
    <w:lvl w:ilvl="0" w:tplc="99C23AA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49122E"/>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664364018">
    <w:abstractNumId w:val="7"/>
  </w:num>
  <w:num w:numId="2" w16cid:durableId="109595562">
    <w:abstractNumId w:val="23"/>
  </w:num>
  <w:num w:numId="3" w16cid:durableId="1521310957">
    <w:abstractNumId w:val="19"/>
  </w:num>
  <w:num w:numId="4" w16cid:durableId="584998643">
    <w:abstractNumId w:val="0"/>
  </w:num>
  <w:num w:numId="5" w16cid:durableId="303507277">
    <w:abstractNumId w:val="2"/>
  </w:num>
  <w:num w:numId="6" w16cid:durableId="1691099919">
    <w:abstractNumId w:val="11"/>
  </w:num>
  <w:num w:numId="7" w16cid:durableId="427622807">
    <w:abstractNumId w:val="13"/>
  </w:num>
  <w:num w:numId="8" w16cid:durableId="432677611">
    <w:abstractNumId w:val="5"/>
  </w:num>
  <w:num w:numId="9" w16cid:durableId="1694989446">
    <w:abstractNumId w:val="9"/>
  </w:num>
  <w:num w:numId="10" w16cid:durableId="2023631242">
    <w:abstractNumId w:val="15"/>
  </w:num>
  <w:num w:numId="11" w16cid:durableId="870847794">
    <w:abstractNumId w:val="21"/>
  </w:num>
  <w:num w:numId="12" w16cid:durableId="1218511607">
    <w:abstractNumId w:val="24"/>
  </w:num>
  <w:num w:numId="13" w16cid:durableId="66846837">
    <w:abstractNumId w:val="27"/>
  </w:num>
  <w:num w:numId="14" w16cid:durableId="175095571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16695808">
    <w:abstractNumId w:val="14"/>
  </w:num>
  <w:num w:numId="16" w16cid:durableId="1230917888">
    <w:abstractNumId w:val="18"/>
  </w:num>
  <w:num w:numId="17" w16cid:durableId="77334737">
    <w:abstractNumId w:val="3"/>
  </w:num>
  <w:num w:numId="18" w16cid:durableId="2036037335">
    <w:abstractNumId w:val="1"/>
  </w:num>
  <w:num w:numId="19" w16cid:durableId="1942839924">
    <w:abstractNumId w:val="10"/>
  </w:num>
  <w:num w:numId="20" w16cid:durableId="165788308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30479585">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83885891">
    <w:abstractNumId w:val="25"/>
  </w:num>
  <w:num w:numId="23" w16cid:durableId="1316688747">
    <w:abstractNumId w:val="22"/>
  </w:num>
  <w:num w:numId="24" w16cid:durableId="515845574">
    <w:abstractNumId w:val="26"/>
  </w:num>
  <w:num w:numId="25" w16cid:durableId="1364551465">
    <w:abstractNumId w:val="6"/>
  </w:num>
  <w:num w:numId="26" w16cid:durableId="2024044176">
    <w:abstractNumId w:val="20"/>
  </w:num>
  <w:num w:numId="27" w16cid:durableId="248122517">
    <w:abstractNumId w:val="4"/>
  </w:num>
  <w:num w:numId="28" w16cid:durableId="895435984">
    <w:abstractNumId w:val="17"/>
  </w:num>
  <w:num w:numId="29" w16cid:durableId="9627353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A9D"/>
    <w:rsid w:val="00001A1B"/>
    <w:rsid w:val="00005BFE"/>
    <w:rsid w:val="00035F3E"/>
    <w:rsid w:val="0003602A"/>
    <w:rsid w:val="00053E2F"/>
    <w:rsid w:val="0005550B"/>
    <w:rsid w:val="0006777F"/>
    <w:rsid w:val="000E2CD7"/>
    <w:rsid w:val="0011111A"/>
    <w:rsid w:val="00114F7E"/>
    <w:rsid w:val="001455B1"/>
    <w:rsid w:val="00157275"/>
    <w:rsid w:val="00160AEE"/>
    <w:rsid w:val="00174F6B"/>
    <w:rsid w:val="00185B9D"/>
    <w:rsid w:val="001927D1"/>
    <w:rsid w:val="001A546D"/>
    <w:rsid w:val="001E6489"/>
    <w:rsid w:val="0023057F"/>
    <w:rsid w:val="00245509"/>
    <w:rsid w:val="00265D41"/>
    <w:rsid w:val="00271154"/>
    <w:rsid w:val="002A663C"/>
    <w:rsid w:val="002A6C44"/>
    <w:rsid w:val="002A766C"/>
    <w:rsid w:val="002C1F2E"/>
    <w:rsid w:val="002D03D9"/>
    <w:rsid w:val="002F2B58"/>
    <w:rsid w:val="002F3B35"/>
    <w:rsid w:val="00305A6E"/>
    <w:rsid w:val="003118F6"/>
    <w:rsid w:val="00314DDE"/>
    <w:rsid w:val="003262B0"/>
    <w:rsid w:val="003262EB"/>
    <w:rsid w:val="003B012A"/>
    <w:rsid w:val="003C3DB5"/>
    <w:rsid w:val="003E09B6"/>
    <w:rsid w:val="0041058B"/>
    <w:rsid w:val="00422992"/>
    <w:rsid w:val="00423A22"/>
    <w:rsid w:val="00437B65"/>
    <w:rsid w:val="00465BEC"/>
    <w:rsid w:val="004A3F56"/>
    <w:rsid w:val="004C39E9"/>
    <w:rsid w:val="004C4645"/>
    <w:rsid w:val="004C6768"/>
    <w:rsid w:val="004C6C1E"/>
    <w:rsid w:val="004E1344"/>
    <w:rsid w:val="004F59C5"/>
    <w:rsid w:val="004F5BF3"/>
    <w:rsid w:val="00544407"/>
    <w:rsid w:val="00564393"/>
    <w:rsid w:val="005A329F"/>
    <w:rsid w:val="005A3362"/>
    <w:rsid w:val="005A510E"/>
    <w:rsid w:val="005B4B4F"/>
    <w:rsid w:val="005E1880"/>
    <w:rsid w:val="005E2229"/>
    <w:rsid w:val="00622B95"/>
    <w:rsid w:val="00625E1E"/>
    <w:rsid w:val="00627992"/>
    <w:rsid w:val="006511DB"/>
    <w:rsid w:val="006570E6"/>
    <w:rsid w:val="0066037B"/>
    <w:rsid w:val="006728E9"/>
    <w:rsid w:val="006A536D"/>
    <w:rsid w:val="006B34E0"/>
    <w:rsid w:val="006D5A9D"/>
    <w:rsid w:val="006E60B0"/>
    <w:rsid w:val="006E7561"/>
    <w:rsid w:val="00702B14"/>
    <w:rsid w:val="007075C6"/>
    <w:rsid w:val="007214A8"/>
    <w:rsid w:val="00724BB0"/>
    <w:rsid w:val="00725ADD"/>
    <w:rsid w:val="00737118"/>
    <w:rsid w:val="00737297"/>
    <w:rsid w:val="00741540"/>
    <w:rsid w:val="00766517"/>
    <w:rsid w:val="007A7120"/>
    <w:rsid w:val="00836606"/>
    <w:rsid w:val="008666BE"/>
    <w:rsid w:val="00887EB9"/>
    <w:rsid w:val="0089012E"/>
    <w:rsid w:val="008A47C6"/>
    <w:rsid w:val="008B089C"/>
    <w:rsid w:val="008B35C2"/>
    <w:rsid w:val="008D2A5C"/>
    <w:rsid w:val="008D5F71"/>
    <w:rsid w:val="008D7C5F"/>
    <w:rsid w:val="008E1BED"/>
    <w:rsid w:val="008E38F3"/>
    <w:rsid w:val="008E638C"/>
    <w:rsid w:val="008F57E0"/>
    <w:rsid w:val="0091478D"/>
    <w:rsid w:val="009A522A"/>
    <w:rsid w:val="009D1BF8"/>
    <w:rsid w:val="009D6E8E"/>
    <w:rsid w:val="009F0E2A"/>
    <w:rsid w:val="009F54C9"/>
    <w:rsid w:val="00A13BCF"/>
    <w:rsid w:val="00A16453"/>
    <w:rsid w:val="00A227BB"/>
    <w:rsid w:val="00A44622"/>
    <w:rsid w:val="00A54B16"/>
    <w:rsid w:val="00A6005D"/>
    <w:rsid w:val="00A90DB0"/>
    <w:rsid w:val="00AB4F2F"/>
    <w:rsid w:val="00AC5400"/>
    <w:rsid w:val="00AF103A"/>
    <w:rsid w:val="00B12D31"/>
    <w:rsid w:val="00B16D29"/>
    <w:rsid w:val="00B2122B"/>
    <w:rsid w:val="00B24124"/>
    <w:rsid w:val="00B26BD2"/>
    <w:rsid w:val="00B33427"/>
    <w:rsid w:val="00B37401"/>
    <w:rsid w:val="00B5339E"/>
    <w:rsid w:val="00B83053"/>
    <w:rsid w:val="00B851D1"/>
    <w:rsid w:val="00BA2739"/>
    <w:rsid w:val="00BF7C85"/>
    <w:rsid w:val="00C0551E"/>
    <w:rsid w:val="00C14E66"/>
    <w:rsid w:val="00CF0804"/>
    <w:rsid w:val="00D1390C"/>
    <w:rsid w:val="00D21227"/>
    <w:rsid w:val="00D73CEA"/>
    <w:rsid w:val="00D74306"/>
    <w:rsid w:val="00D81E25"/>
    <w:rsid w:val="00D869A4"/>
    <w:rsid w:val="00D94096"/>
    <w:rsid w:val="00DD1A2E"/>
    <w:rsid w:val="00DE34F5"/>
    <w:rsid w:val="00E11A8A"/>
    <w:rsid w:val="00E13B9D"/>
    <w:rsid w:val="00E34E65"/>
    <w:rsid w:val="00E40C93"/>
    <w:rsid w:val="00E42048"/>
    <w:rsid w:val="00E539D3"/>
    <w:rsid w:val="00E616DD"/>
    <w:rsid w:val="00E844C8"/>
    <w:rsid w:val="00E86704"/>
    <w:rsid w:val="00E9213B"/>
    <w:rsid w:val="00E93F61"/>
    <w:rsid w:val="00E968FE"/>
    <w:rsid w:val="00E9765D"/>
    <w:rsid w:val="00EA0D20"/>
    <w:rsid w:val="00ED075A"/>
    <w:rsid w:val="00EE651E"/>
    <w:rsid w:val="00EF3FCD"/>
    <w:rsid w:val="00F07933"/>
    <w:rsid w:val="00F2631B"/>
    <w:rsid w:val="00F36504"/>
    <w:rsid w:val="00F4667A"/>
    <w:rsid w:val="00F519E8"/>
    <w:rsid w:val="00F60AA4"/>
    <w:rsid w:val="00F8165C"/>
    <w:rsid w:val="00FB73A6"/>
    <w:rsid w:val="00FB774B"/>
    <w:rsid w:val="00FD0A28"/>
    <w:rsid w:val="00FD7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2ECC814"/>
  <w15:chartTrackingRefBased/>
  <w15:docId w15:val="{B35BB82B-F9E6-4A73-B536-ECF6DF191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BD2"/>
  </w:style>
  <w:style w:type="paragraph" w:styleId="Heading1">
    <w:name w:val="heading 1"/>
    <w:basedOn w:val="Normal"/>
    <w:next w:val="Normal"/>
    <w:link w:val="Heading1Char"/>
    <w:uiPriority w:val="9"/>
    <w:qFormat/>
    <w:rsid w:val="006728E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6D5A9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6728E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D5A9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D5A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D5A9D"/>
    <w:rPr>
      <w:i/>
      <w:iCs/>
    </w:rPr>
  </w:style>
  <w:style w:type="character" w:styleId="Strong">
    <w:name w:val="Strong"/>
    <w:basedOn w:val="DefaultParagraphFont"/>
    <w:uiPriority w:val="22"/>
    <w:qFormat/>
    <w:rsid w:val="006D5A9D"/>
    <w:rPr>
      <w:b/>
      <w:bCs/>
    </w:rPr>
  </w:style>
  <w:style w:type="paragraph" w:styleId="Header">
    <w:name w:val="header"/>
    <w:basedOn w:val="Normal"/>
    <w:link w:val="HeaderChar"/>
    <w:uiPriority w:val="99"/>
    <w:unhideWhenUsed/>
    <w:rsid w:val="006728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28E9"/>
  </w:style>
  <w:style w:type="paragraph" w:styleId="Footer">
    <w:name w:val="footer"/>
    <w:basedOn w:val="Normal"/>
    <w:link w:val="FooterChar"/>
    <w:uiPriority w:val="99"/>
    <w:unhideWhenUsed/>
    <w:rsid w:val="006728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28E9"/>
  </w:style>
  <w:style w:type="character" w:customStyle="1" w:styleId="Heading1Char">
    <w:name w:val="Heading 1 Char"/>
    <w:basedOn w:val="DefaultParagraphFont"/>
    <w:link w:val="Heading1"/>
    <w:uiPriority w:val="9"/>
    <w:rsid w:val="006728E9"/>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semiHidden/>
    <w:rsid w:val="006728E9"/>
    <w:rPr>
      <w:rFonts w:asciiTheme="majorHAnsi" w:eastAsiaTheme="majorEastAsia" w:hAnsiTheme="majorHAnsi" w:cstheme="majorBidi"/>
      <w:i/>
      <w:iCs/>
      <w:color w:val="2E74B5" w:themeColor="accent1" w:themeShade="BF"/>
    </w:rPr>
  </w:style>
  <w:style w:type="character" w:customStyle="1" w:styleId="icon2">
    <w:name w:val="icon2"/>
    <w:basedOn w:val="DefaultParagraphFont"/>
    <w:rsid w:val="006728E9"/>
    <w:rPr>
      <w:shd w:val="clear" w:color="auto" w:fill="auto"/>
    </w:rPr>
  </w:style>
  <w:style w:type="paragraph" w:styleId="ListParagraph">
    <w:name w:val="List Paragraph"/>
    <w:basedOn w:val="Normal"/>
    <w:uiPriority w:val="34"/>
    <w:qFormat/>
    <w:rsid w:val="00EE651E"/>
    <w:pPr>
      <w:ind w:left="720"/>
      <w:contextualSpacing/>
    </w:pPr>
  </w:style>
  <w:style w:type="table" w:styleId="TableGrid">
    <w:name w:val="Table Grid"/>
    <w:basedOn w:val="TableNormal"/>
    <w:uiPriority w:val="39"/>
    <w:rsid w:val="002A6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2B1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761645">
      <w:bodyDiv w:val="1"/>
      <w:marLeft w:val="0"/>
      <w:marRight w:val="0"/>
      <w:marTop w:val="0"/>
      <w:marBottom w:val="0"/>
      <w:divBdr>
        <w:top w:val="none" w:sz="0" w:space="0" w:color="auto"/>
        <w:left w:val="none" w:sz="0" w:space="0" w:color="auto"/>
        <w:bottom w:val="none" w:sz="0" w:space="0" w:color="auto"/>
        <w:right w:val="none" w:sz="0" w:space="0" w:color="auto"/>
      </w:divBdr>
    </w:div>
    <w:div w:id="987317409">
      <w:bodyDiv w:val="1"/>
      <w:marLeft w:val="0"/>
      <w:marRight w:val="0"/>
      <w:marTop w:val="0"/>
      <w:marBottom w:val="0"/>
      <w:divBdr>
        <w:top w:val="none" w:sz="0" w:space="0" w:color="auto"/>
        <w:left w:val="none" w:sz="0" w:space="0" w:color="auto"/>
        <w:bottom w:val="none" w:sz="0" w:space="0" w:color="auto"/>
        <w:right w:val="none" w:sz="0" w:space="0" w:color="auto"/>
      </w:divBdr>
      <w:divsChild>
        <w:div w:id="1543056632">
          <w:marLeft w:val="0"/>
          <w:marRight w:val="0"/>
          <w:marTop w:val="0"/>
          <w:marBottom w:val="0"/>
          <w:divBdr>
            <w:top w:val="none" w:sz="0" w:space="0" w:color="auto"/>
            <w:left w:val="none" w:sz="0" w:space="0" w:color="auto"/>
            <w:bottom w:val="none" w:sz="0" w:space="0" w:color="auto"/>
            <w:right w:val="none" w:sz="0" w:space="0" w:color="auto"/>
          </w:divBdr>
          <w:divsChild>
            <w:div w:id="1478837705">
              <w:marLeft w:val="0"/>
              <w:marRight w:val="0"/>
              <w:marTop w:val="0"/>
              <w:marBottom w:val="0"/>
              <w:divBdr>
                <w:top w:val="none" w:sz="0" w:space="0" w:color="auto"/>
                <w:left w:val="none" w:sz="0" w:space="0" w:color="auto"/>
                <w:bottom w:val="none" w:sz="0" w:space="0" w:color="auto"/>
                <w:right w:val="none" w:sz="0" w:space="0" w:color="auto"/>
              </w:divBdr>
              <w:divsChild>
                <w:div w:id="464659884">
                  <w:marLeft w:val="0"/>
                  <w:marRight w:val="0"/>
                  <w:marTop w:val="0"/>
                  <w:marBottom w:val="0"/>
                  <w:divBdr>
                    <w:top w:val="none" w:sz="0" w:space="0" w:color="auto"/>
                    <w:left w:val="none" w:sz="0" w:space="0" w:color="auto"/>
                    <w:bottom w:val="none" w:sz="0" w:space="0" w:color="auto"/>
                    <w:right w:val="none" w:sz="0" w:space="0" w:color="auto"/>
                  </w:divBdr>
                  <w:divsChild>
                    <w:div w:id="1707099141">
                      <w:marLeft w:val="0"/>
                      <w:marRight w:val="0"/>
                      <w:marTop w:val="0"/>
                      <w:marBottom w:val="0"/>
                      <w:divBdr>
                        <w:top w:val="none" w:sz="0" w:space="0" w:color="auto"/>
                        <w:left w:val="none" w:sz="0" w:space="0" w:color="auto"/>
                        <w:bottom w:val="none" w:sz="0" w:space="0" w:color="auto"/>
                        <w:right w:val="none" w:sz="0" w:space="0" w:color="auto"/>
                      </w:divBdr>
                      <w:divsChild>
                        <w:div w:id="1777944767">
                          <w:marLeft w:val="0"/>
                          <w:marRight w:val="0"/>
                          <w:marTop w:val="0"/>
                          <w:marBottom w:val="150"/>
                          <w:divBdr>
                            <w:top w:val="none" w:sz="0" w:space="0" w:color="auto"/>
                            <w:left w:val="none" w:sz="0" w:space="0" w:color="auto"/>
                            <w:bottom w:val="none" w:sz="0" w:space="0" w:color="auto"/>
                            <w:right w:val="none" w:sz="0" w:space="0" w:color="auto"/>
                          </w:divBdr>
                          <w:divsChild>
                            <w:div w:id="1380546751">
                              <w:marLeft w:val="0"/>
                              <w:marRight w:val="0"/>
                              <w:marTop w:val="0"/>
                              <w:marBottom w:val="0"/>
                              <w:divBdr>
                                <w:top w:val="none" w:sz="0" w:space="0" w:color="auto"/>
                                <w:left w:val="none" w:sz="0" w:space="0" w:color="auto"/>
                                <w:bottom w:val="none" w:sz="0" w:space="0" w:color="auto"/>
                                <w:right w:val="none" w:sz="0" w:space="0" w:color="auto"/>
                              </w:divBdr>
                              <w:divsChild>
                                <w:div w:id="1702167817">
                                  <w:marLeft w:val="0"/>
                                  <w:marRight w:val="0"/>
                                  <w:marTop w:val="0"/>
                                  <w:marBottom w:val="0"/>
                                  <w:divBdr>
                                    <w:top w:val="none" w:sz="0" w:space="0" w:color="auto"/>
                                    <w:left w:val="none" w:sz="0" w:space="0" w:color="auto"/>
                                    <w:bottom w:val="none" w:sz="0" w:space="0" w:color="auto"/>
                                    <w:right w:val="none" w:sz="0" w:space="0" w:color="auto"/>
                                  </w:divBdr>
                                </w:div>
                                <w:div w:id="183398790">
                                  <w:marLeft w:val="0"/>
                                  <w:marRight w:val="0"/>
                                  <w:marTop w:val="0"/>
                                  <w:marBottom w:val="0"/>
                                  <w:divBdr>
                                    <w:top w:val="none" w:sz="0" w:space="0" w:color="auto"/>
                                    <w:left w:val="none" w:sz="0" w:space="0" w:color="auto"/>
                                    <w:bottom w:val="none" w:sz="0" w:space="0" w:color="auto"/>
                                    <w:right w:val="none" w:sz="0" w:space="0" w:color="auto"/>
                                  </w:divBdr>
                                  <w:divsChild>
                                    <w:div w:id="1229419755">
                                      <w:marLeft w:val="0"/>
                                      <w:marRight w:val="0"/>
                                      <w:marTop w:val="0"/>
                                      <w:marBottom w:val="0"/>
                                      <w:divBdr>
                                        <w:top w:val="none" w:sz="0" w:space="0" w:color="auto"/>
                                        <w:left w:val="none" w:sz="0" w:space="0" w:color="auto"/>
                                        <w:bottom w:val="none" w:sz="0" w:space="0" w:color="auto"/>
                                        <w:right w:val="none" w:sz="0" w:space="0" w:color="auto"/>
                                      </w:divBdr>
                                      <w:divsChild>
                                        <w:div w:id="1310212881">
                                          <w:marLeft w:val="0"/>
                                          <w:marRight w:val="0"/>
                                          <w:marTop w:val="0"/>
                                          <w:marBottom w:val="0"/>
                                          <w:divBdr>
                                            <w:top w:val="none" w:sz="0" w:space="0" w:color="auto"/>
                                            <w:left w:val="none" w:sz="0" w:space="0" w:color="auto"/>
                                            <w:bottom w:val="none" w:sz="0" w:space="0" w:color="auto"/>
                                            <w:right w:val="none" w:sz="0" w:space="0" w:color="auto"/>
                                          </w:divBdr>
                                          <w:divsChild>
                                            <w:div w:id="1391877265">
                                              <w:marLeft w:val="0"/>
                                              <w:marRight w:val="0"/>
                                              <w:marTop w:val="0"/>
                                              <w:marBottom w:val="0"/>
                                              <w:divBdr>
                                                <w:top w:val="none" w:sz="0" w:space="0" w:color="auto"/>
                                                <w:left w:val="none" w:sz="0" w:space="0" w:color="auto"/>
                                                <w:bottom w:val="none" w:sz="0" w:space="0" w:color="auto"/>
                                                <w:right w:val="none" w:sz="0" w:space="0" w:color="auto"/>
                                              </w:divBdr>
                                              <w:divsChild>
                                                <w:div w:id="1671832063">
                                                  <w:marLeft w:val="0"/>
                                                  <w:marRight w:val="0"/>
                                                  <w:marTop w:val="0"/>
                                                  <w:marBottom w:val="0"/>
                                                  <w:divBdr>
                                                    <w:top w:val="none" w:sz="0" w:space="0" w:color="auto"/>
                                                    <w:left w:val="none" w:sz="0" w:space="0" w:color="auto"/>
                                                    <w:bottom w:val="none" w:sz="0" w:space="0" w:color="auto"/>
                                                    <w:right w:val="none" w:sz="0" w:space="0" w:color="auto"/>
                                                  </w:divBdr>
                                                  <w:divsChild>
                                                    <w:div w:id="1191838825">
                                                      <w:marLeft w:val="0"/>
                                                      <w:marRight w:val="0"/>
                                                      <w:marTop w:val="0"/>
                                                      <w:marBottom w:val="0"/>
                                                      <w:divBdr>
                                                        <w:top w:val="none" w:sz="0" w:space="0" w:color="auto"/>
                                                        <w:left w:val="none" w:sz="0" w:space="0" w:color="auto"/>
                                                        <w:bottom w:val="none" w:sz="0" w:space="0" w:color="auto"/>
                                                        <w:right w:val="none" w:sz="0" w:space="0" w:color="auto"/>
                                                      </w:divBdr>
                                                      <w:divsChild>
                                                        <w:div w:id="702943739">
                                                          <w:marLeft w:val="0"/>
                                                          <w:marRight w:val="0"/>
                                                          <w:marTop w:val="0"/>
                                                          <w:marBottom w:val="0"/>
                                                          <w:divBdr>
                                                            <w:top w:val="none" w:sz="0" w:space="0" w:color="auto"/>
                                                            <w:left w:val="none" w:sz="0" w:space="0" w:color="auto"/>
                                                            <w:bottom w:val="none" w:sz="0" w:space="0" w:color="auto"/>
                                                            <w:right w:val="none" w:sz="0" w:space="0" w:color="auto"/>
                                                          </w:divBdr>
                                                          <w:divsChild>
                                                            <w:div w:id="608926588">
                                                              <w:marLeft w:val="0"/>
                                                              <w:marRight w:val="0"/>
                                                              <w:marTop w:val="0"/>
                                                              <w:marBottom w:val="0"/>
                                                              <w:divBdr>
                                                                <w:top w:val="none" w:sz="0" w:space="0" w:color="auto"/>
                                                                <w:left w:val="none" w:sz="0" w:space="0" w:color="auto"/>
                                                                <w:bottom w:val="none" w:sz="0" w:space="0" w:color="auto"/>
                                                                <w:right w:val="none" w:sz="0" w:space="0" w:color="auto"/>
                                                              </w:divBdr>
                                                            </w:div>
                                                            <w:div w:id="1576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005174">
                                                      <w:marLeft w:val="0"/>
                                                      <w:marRight w:val="0"/>
                                                      <w:marTop w:val="0"/>
                                                      <w:marBottom w:val="0"/>
                                                      <w:divBdr>
                                                        <w:top w:val="none" w:sz="0" w:space="0" w:color="auto"/>
                                                        <w:left w:val="none" w:sz="0" w:space="0" w:color="auto"/>
                                                        <w:bottom w:val="none" w:sz="0" w:space="0" w:color="auto"/>
                                                        <w:right w:val="none" w:sz="0" w:space="0" w:color="auto"/>
                                                      </w:divBdr>
                                                      <w:divsChild>
                                                        <w:div w:id="971447411">
                                                          <w:marLeft w:val="0"/>
                                                          <w:marRight w:val="0"/>
                                                          <w:marTop w:val="0"/>
                                                          <w:marBottom w:val="0"/>
                                                          <w:divBdr>
                                                            <w:top w:val="none" w:sz="0" w:space="0" w:color="auto"/>
                                                            <w:left w:val="none" w:sz="0" w:space="0" w:color="auto"/>
                                                            <w:bottom w:val="none" w:sz="0" w:space="0" w:color="auto"/>
                                                            <w:right w:val="none" w:sz="0" w:space="0" w:color="auto"/>
                                                          </w:divBdr>
                                                        </w:div>
                                                        <w:div w:id="1955408039">
                                                          <w:marLeft w:val="0"/>
                                                          <w:marRight w:val="0"/>
                                                          <w:marTop w:val="0"/>
                                                          <w:marBottom w:val="0"/>
                                                          <w:divBdr>
                                                            <w:top w:val="none" w:sz="0" w:space="0" w:color="auto"/>
                                                            <w:left w:val="none" w:sz="0" w:space="0" w:color="auto"/>
                                                            <w:bottom w:val="none" w:sz="0" w:space="0" w:color="auto"/>
                                                            <w:right w:val="none" w:sz="0" w:space="0" w:color="auto"/>
                                                          </w:divBdr>
                                                        </w:div>
                                                        <w:div w:id="53539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28552345">
      <w:bodyDiv w:val="1"/>
      <w:marLeft w:val="0"/>
      <w:marRight w:val="0"/>
      <w:marTop w:val="0"/>
      <w:marBottom w:val="0"/>
      <w:divBdr>
        <w:top w:val="none" w:sz="0" w:space="0" w:color="auto"/>
        <w:left w:val="none" w:sz="0" w:space="0" w:color="auto"/>
        <w:bottom w:val="none" w:sz="0" w:space="0" w:color="auto"/>
        <w:right w:val="none" w:sz="0" w:space="0" w:color="auto"/>
      </w:divBdr>
      <w:divsChild>
        <w:div w:id="1155687243">
          <w:marLeft w:val="0"/>
          <w:marRight w:val="0"/>
          <w:marTop w:val="0"/>
          <w:marBottom w:val="0"/>
          <w:divBdr>
            <w:top w:val="none" w:sz="0" w:space="0" w:color="auto"/>
            <w:left w:val="none" w:sz="0" w:space="0" w:color="auto"/>
            <w:bottom w:val="none" w:sz="0" w:space="0" w:color="auto"/>
            <w:right w:val="none" w:sz="0" w:space="0" w:color="auto"/>
          </w:divBdr>
          <w:divsChild>
            <w:div w:id="1195382000">
              <w:marLeft w:val="0"/>
              <w:marRight w:val="0"/>
              <w:marTop w:val="0"/>
              <w:marBottom w:val="0"/>
              <w:divBdr>
                <w:top w:val="none" w:sz="0" w:space="0" w:color="auto"/>
                <w:left w:val="none" w:sz="0" w:space="0" w:color="auto"/>
                <w:bottom w:val="none" w:sz="0" w:space="0" w:color="auto"/>
                <w:right w:val="none" w:sz="0" w:space="0" w:color="auto"/>
              </w:divBdr>
              <w:divsChild>
                <w:div w:id="3410716">
                  <w:marLeft w:val="0"/>
                  <w:marRight w:val="0"/>
                  <w:marTop w:val="0"/>
                  <w:marBottom w:val="0"/>
                  <w:divBdr>
                    <w:top w:val="none" w:sz="0" w:space="0" w:color="auto"/>
                    <w:left w:val="none" w:sz="0" w:space="0" w:color="auto"/>
                    <w:bottom w:val="none" w:sz="0" w:space="0" w:color="auto"/>
                    <w:right w:val="none" w:sz="0" w:space="0" w:color="auto"/>
                  </w:divBdr>
                  <w:divsChild>
                    <w:div w:id="2139762311">
                      <w:marLeft w:val="0"/>
                      <w:marRight w:val="0"/>
                      <w:marTop w:val="0"/>
                      <w:marBottom w:val="0"/>
                      <w:divBdr>
                        <w:top w:val="none" w:sz="0" w:space="0" w:color="auto"/>
                        <w:left w:val="none" w:sz="0" w:space="0" w:color="auto"/>
                        <w:bottom w:val="none" w:sz="0" w:space="0" w:color="auto"/>
                        <w:right w:val="none" w:sz="0" w:space="0" w:color="auto"/>
                      </w:divBdr>
                      <w:divsChild>
                        <w:div w:id="889807022">
                          <w:marLeft w:val="0"/>
                          <w:marRight w:val="0"/>
                          <w:marTop w:val="0"/>
                          <w:marBottom w:val="0"/>
                          <w:divBdr>
                            <w:top w:val="none" w:sz="0" w:space="0" w:color="auto"/>
                            <w:left w:val="none" w:sz="0" w:space="0" w:color="auto"/>
                            <w:bottom w:val="none" w:sz="0" w:space="0" w:color="auto"/>
                            <w:right w:val="none" w:sz="0" w:space="0" w:color="auto"/>
                          </w:divBdr>
                          <w:divsChild>
                            <w:div w:id="1509833947">
                              <w:marLeft w:val="0"/>
                              <w:marRight w:val="0"/>
                              <w:marTop w:val="0"/>
                              <w:marBottom w:val="0"/>
                              <w:divBdr>
                                <w:top w:val="none" w:sz="0" w:space="0" w:color="auto"/>
                                <w:left w:val="none" w:sz="0" w:space="0" w:color="auto"/>
                                <w:bottom w:val="none" w:sz="0" w:space="0" w:color="auto"/>
                                <w:right w:val="none" w:sz="0" w:space="0" w:color="auto"/>
                              </w:divBdr>
                              <w:divsChild>
                                <w:div w:id="1508053123">
                                  <w:marLeft w:val="0"/>
                                  <w:marRight w:val="0"/>
                                  <w:marTop w:val="0"/>
                                  <w:marBottom w:val="150"/>
                                  <w:divBdr>
                                    <w:top w:val="none" w:sz="0" w:space="0" w:color="auto"/>
                                    <w:left w:val="none" w:sz="0" w:space="0" w:color="auto"/>
                                    <w:bottom w:val="none" w:sz="0" w:space="0" w:color="auto"/>
                                    <w:right w:val="none" w:sz="0" w:space="0" w:color="auto"/>
                                  </w:divBdr>
                                </w:div>
                                <w:div w:id="256838766">
                                  <w:marLeft w:val="0"/>
                                  <w:marRight w:val="0"/>
                                  <w:marTop w:val="0"/>
                                  <w:marBottom w:val="0"/>
                                  <w:divBdr>
                                    <w:top w:val="none" w:sz="0" w:space="0" w:color="auto"/>
                                    <w:left w:val="none" w:sz="0" w:space="0" w:color="auto"/>
                                    <w:bottom w:val="none" w:sz="0" w:space="0" w:color="auto"/>
                                    <w:right w:val="none" w:sz="0" w:space="0" w:color="auto"/>
                                  </w:divBdr>
                                </w:div>
                              </w:divsChild>
                            </w:div>
                            <w:div w:id="644043728">
                              <w:marLeft w:val="0"/>
                              <w:marRight w:val="0"/>
                              <w:marTop w:val="0"/>
                              <w:marBottom w:val="0"/>
                              <w:divBdr>
                                <w:top w:val="none" w:sz="0" w:space="0" w:color="auto"/>
                                <w:left w:val="none" w:sz="0" w:space="0" w:color="auto"/>
                                <w:bottom w:val="none" w:sz="0" w:space="0" w:color="auto"/>
                                <w:right w:val="none" w:sz="0" w:space="0" w:color="auto"/>
                              </w:divBdr>
                              <w:divsChild>
                                <w:div w:id="1307319469">
                                  <w:marLeft w:val="-750"/>
                                  <w:marRight w:val="0"/>
                                  <w:marTop w:val="0"/>
                                  <w:marBottom w:val="0"/>
                                  <w:divBdr>
                                    <w:top w:val="none" w:sz="0" w:space="0" w:color="auto"/>
                                    <w:left w:val="none" w:sz="0" w:space="0" w:color="auto"/>
                                    <w:bottom w:val="none" w:sz="0" w:space="0" w:color="auto"/>
                                    <w:right w:val="none" w:sz="0" w:space="0" w:color="auto"/>
                                  </w:divBdr>
                                  <w:divsChild>
                                    <w:div w:id="95906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166653">
                              <w:marLeft w:val="0"/>
                              <w:marRight w:val="0"/>
                              <w:marTop w:val="0"/>
                              <w:marBottom w:val="0"/>
                              <w:divBdr>
                                <w:top w:val="none" w:sz="0" w:space="0" w:color="auto"/>
                                <w:left w:val="none" w:sz="0" w:space="0" w:color="auto"/>
                                <w:bottom w:val="none" w:sz="0" w:space="0" w:color="auto"/>
                                <w:right w:val="none" w:sz="0" w:space="0" w:color="auto"/>
                              </w:divBdr>
                              <w:divsChild>
                                <w:div w:id="205261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511856">
                          <w:marLeft w:val="0"/>
                          <w:marRight w:val="0"/>
                          <w:marTop w:val="0"/>
                          <w:marBottom w:val="0"/>
                          <w:divBdr>
                            <w:top w:val="none" w:sz="0" w:space="0" w:color="auto"/>
                            <w:left w:val="none" w:sz="0" w:space="0" w:color="auto"/>
                            <w:bottom w:val="none" w:sz="0" w:space="0" w:color="auto"/>
                            <w:right w:val="none" w:sz="0" w:space="0" w:color="auto"/>
                          </w:divBdr>
                        </w:div>
                        <w:div w:id="580261152">
                          <w:marLeft w:val="0"/>
                          <w:marRight w:val="0"/>
                          <w:marTop w:val="0"/>
                          <w:marBottom w:val="0"/>
                          <w:divBdr>
                            <w:top w:val="none" w:sz="0" w:space="0" w:color="auto"/>
                            <w:left w:val="none" w:sz="0" w:space="0" w:color="auto"/>
                            <w:bottom w:val="none" w:sz="0" w:space="0" w:color="auto"/>
                            <w:right w:val="none" w:sz="0" w:space="0" w:color="auto"/>
                          </w:divBdr>
                          <w:divsChild>
                            <w:div w:id="1061562928">
                              <w:marLeft w:val="0"/>
                              <w:marRight w:val="0"/>
                              <w:marTop w:val="0"/>
                              <w:marBottom w:val="0"/>
                              <w:divBdr>
                                <w:top w:val="none" w:sz="0" w:space="0" w:color="auto"/>
                                <w:left w:val="none" w:sz="0" w:space="0" w:color="auto"/>
                                <w:bottom w:val="none" w:sz="0" w:space="0" w:color="auto"/>
                                <w:right w:val="none" w:sz="0" w:space="0" w:color="auto"/>
                              </w:divBdr>
                              <w:divsChild>
                                <w:div w:id="660239146">
                                  <w:marLeft w:val="0"/>
                                  <w:marRight w:val="0"/>
                                  <w:marTop w:val="0"/>
                                  <w:marBottom w:val="0"/>
                                  <w:divBdr>
                                    <w:top w:val="none" w:sz="0" w:space="0" w:color="auto"/>
                                    <w:left w:val="none" w:sz="0" w:space="0" w:color="auto"/>
                                    <w:bottom w:val="none" w:sz="0" w:space="0" w:color="auto"/>
                                    <w:right w:val="none" w:sz="0" w:space="0" w:color="auto"/>
                                  </w:divBdr>
                                  <w:divsChild>
                                    <w:div w:id="1899243554">
                                      <w:marLeft w:val="0"/>
                                      <w:marRight w:val="0"/>
                                      <w:marTop w:val="0"/>
                                      <w:marBottom w:val="0"/>
                                      <w:divBdr>
                                        <w:top w:val="none" w:sz="0" w:space="0" w:color="auto"/>
                                        <w:left w:val="none" w:sz="0" w:space="0" w:color="auto"/>
                                        <w:bottom w:val="none" w:sz="0" w:space="0" w:color="auto"/>
                                        <w:right w:val="none" w:sz="0" w:space="0" w:color="auto"/>
                                      </w:divBdr>
                                      <w:divsChild>
                                        <w:div w:id="212981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333915">
                              <w:marLeft w:val="0"/>
                              <w:marRight w:val="0"/>
                              <w:marTop w:val="0"/>
                              <w:marBottom w:val="0"/>
                              <w:divBdr>
                                <w:top w:val="none" w:sz="0" w:space="0" w:color="auto"/>
                                <w:left w:val="none" w:sz="0" w:space="0" w:color="auto"/>
                                <w:bottom w:val="none" w:sz="0" w:space="0" w:color="auto"/>
                                <w:right w:val="none" w:sz="0" w:space="0" w:color="auto"/>
                              </w:divBdr>
                              <w:divsChild>
                                <w:div w:id="370694710">
                                  <w:marLeft w:val="-750"/>
                                  <w:marRight w:val="0"/>
                                  <w:marTop w:val="0"/>
                                  <w:marBottom w:val="0"/>
                                  <w:divBdr>
                                    <w:top w:val="none" w:sz="0" w:space="0" w:color="auto"/>
                                    <w:left w:val="none" w:sz="0" w:space="0" w:color="auto"/>
                                    <w:bottom w:val="none" w:sz="0" w:space="0" w:color="auto"/>
                                    <w:right w:val="none" w:sz="0" w:space="0" w:color="auto"/>
                                  </w:divBdr>
                                  <w:divsChild>
                                    <w:div w:id="18468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885848">
                          <w:marLeft w:val="0"/>
                          <w:marRight w:val="0"/>
                          <w:marTop w:val="0"/>
                          <w:marBottom w:val="0"/>
                          <w:divBdr>
                            <w:top w:val="none" w:sz="0" w:space="0" w:color="auto"/>
                            <w:left w:val="none" w:sz="0" w:space="0" w:color="auto"/>
                            <w:bottom w:val="none" w:sz="0" w:space="0" w:color="auto"/>
                            <w:right w:val="none" w:sz="0" w:space="0" w:color="auto"/>
                          </w:divBdr>
                          <w:divsChild>
                            <w:div w:id="71585388">
                              <w:marLeft w:val="0"/>
                              <w:marRight w:val="0"/>
                              <w:marTop w:val="0"/>
                              <w:marBottom w:val="0"/>
                              <w:divBdr>
                                <w:top w:val="none" w:sz="0" w:space="0" w:color="auto"/>
                                <w:left w:val="none" w:sz="0" w:space="0" w:color="auto"/>
                                <w:bottom w:val="none" w:sz="0" w:space="0" w:color="auto"/>
                                <w:right w:val="none" w:sz="0" w:space="0" w:color="auto"/>
                              </w:divBdr>
                              <w:divsChild>
                                <w:div w:id="1970745306">
                                  <w:marLeft w:val="0"/>
                                  <w:marRight w:val="0"/>
                                  <w:marTop w:val="0"/>
                                  <w:marBottom w:val="150"/>
                                  <w:divBdr>
                                    <w:top w:val="none" w:sz="0" w:space="0" w:color="auto"/>
                                    <w:left w:val="none" w:sz="0" w:space="0" w:color="auto"/>
                                    <w:bottom w:val="none" w:sz="0" w:space="0" w:color="auto"/>
                                    <w:right w:val="none" w:sz="0" w:space="0" w:color="auto"/>
                                  </w:divBdr>
                                </w:div>
                                <w:div w:id="1505588843">
                                  <w:marLeft w:val="0"/>
                                  <w:marRight w:val="0"/>
                                  <w:marTop w:val="0"/>
                                  <w:marBottom w:val="0"/>
                                  <w:divBdr>
                                    <w:top w:val="none" w:sz="0" w:space="0" w:color="auto"/>
                                    <w:left w:val="none" w:sz="0" w:space="0" w:color="auto"/>
                                    <w:bottom w:val="none" w:sz="0" w:space="0" w:color="auto"/>
                                    <w:right w:val="none" w:sz="0" w:space="0" w:color="auto"/>
                                  </w:divBdr>
                                </w:div>
                              </w:divsChild>
                            </w:div>
                            <w:div w:id="752362282">
                              <w:marLeft w:val="0"/>
                              <w:marRight w:val="0"/>
                              <w:marTop w:val="0"/>
                              <w:marBottom w:val="0"/>
                              <w:divBdr>
                                <w:top w:val="none" w:sz="0" w:space="0" w:color="auto"/>
                                <w:left w:val="none" w:sz="0" w:space="0" w:color="auto"/>
                                <w:bottom w:val="none" w:sz="0" w:space="0" w:color="auto"/>
                                <w:right w:val="none" w:sz="0" w:space="0" w:color="auto"/>
                              </w:divBdr>
                              <w:divsChild>
                                <w:div w:id="1994528160">
                                  <w:marLeft w:val="-750"/>
                                  <w:marRight w:val="0"/>
                                  <w:marTop w:val="0"/>
                                  <w:marBottom w:val="0"/>
                                  <w:divBdr>
                                    <w:top w:val="none" w:sz="0" w:space="0" w:color="auto"/>
                                    <w:left w:val="none" w:sz="0" w:space="0" w:color="auto"/>
                                    <w:bottom w:val="none" w:sz="0" w:space="0" w:color="auto"/>
                                    <w:right w:val="none" w:sz="0" w:space="0" w:color="auto"/>
                                  </w:divBdr>
                                  <w:divsChild>
                                    <w:div w:id="77077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134594">
                              <w:marLeft w:val="0"/>
                              <w:marRight w:val="0"/>
                              <w:marTop w:val="0"/>
                              <w:marBottom w:val="0"/>
                              <w:divBdr>
                                <w:top w:val="none" w:sz="0" w:space="0" w:color="auto"/>
                                <w:left w:val="none" w:sz="0" w:space="0" w:color="auto"/>
                                <w:bottom w:val="none" w:sz="0" w:space="0" w:color="auto"/>
                                <w:right w:val="none" w:sz="0" w:space="0" w:color="auto"/>
                              </w:divBdr>
                              <w:divsChild>
                                <w:div w:id="155184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528063">
                          <w:marLeft w:val="0"/>
                          <w:marRight w:val="0"/>
                          <w:marTop w:val="0"/>
                          <w:marBottom w:val="0"/>
                          <w:divBdr>
                            <w:top w:val="none" w:sz="0" w:space="0" w:color="auto"/>
                            <w:left w:val="none" w:sz="0" w:space="0" w:color="auto"/>
                            <w:bottom w:val="none" w:sz="0" w:space="0" w:color="auto"/>
                            <w:right w:val="none" w:sz="0" w:space="0" w:color="auto"/>
                          </w:divBdr>
                        </w:div>
                        <w:div w:id="1258363171">
                          <w:marLeft w:val="0"/>
                          <w:marRight w:val="0"/>
                          <w:marTop w:val="0"/>
                          <w:marBottom w:val="0"/>
                          <w:divBdr>
                            <w:top w:val="none" w:sz="0" w:space="0" w:color="auto"/>
                            <w:left w:val="none" w:sz="0" w:space="0" w:color="auto"/>
                            <w:bottom w:val="none" w:sz="0" w:space="0" w:color="auto"/>
                            <w:right w:val="none" w:sz="0" w:space="0" w:color="auto"/>
                          </w:divBdr>
                          <w:divsChild>
                            <w:div w:id="593442737">
                              <w:marLeft w:val="0"/>
                              <w:marRight w:val="0"/>
                              <w:marTop w:val="0"/>
                              <w:marBottom w:val="0"/>
                              <w:divBdr>
                                <w:top w:val="none" w:sz="0" w:space="0" w:color="auto"/>
                                <w:left w:val="none" w:sz="0" w:space="0" w:color="auto"/>
                                <w:bottom w:val="none" w:sz="0" w:space="0" w:color="auto"/>
                                <w:right w:val="none" w:sz="0" w:space="0" w:color="auto"/>
                              </w:divBdr>
                              <w:divsChild>
                                <w:div w:id="1691447595">
                                  <w:marLeft w:val="0"/>
                                  <w:marRight w:val="0"/>
                                  <w:marTop w:val="0"/>
                                  <w:marBottom w:val="0"/>
                                  <w:divBdr>
                                    <w:top w:val="none" w:sz="0" w:space="0" w:color="auto"/>
                                    <w:left w:val="none" w:sz="0" w:space="0" w:color="auto"/>
                                    <w:bottom w:val="none" w:sz="0" w:space="0" w:color="auto"/>
                                    <w:right w:val="none" w:sz="0" w:space="0" w:color="auto"/>
                                  </w:divBdr>
                                  <w:divsChild>
                                    <w:div w:id="1486974092">
                                      <w:marLeft w:val="0"/>
                                      <w:marRight w:val="0"/>
                                      <w:marTop w:val="0"/>
                                      <w:marBottom w:val="0"/>
                                      <w:divBdr>
                                        <w:top w:val="none" w:sz="0" w:space="0" w:color="auto"/>
                                        <w:left w:val="none" w:sz="0" w:space="0" w:color="auto"/>
                                        <w:bottom w:val="none" w:sz="0" w:space="0" w:color="auto"/>
                                        <w:right w:val="none" w:sz="0" w:space="0" w:color="auto"/>
                                      </w:divBdr>
                                      <w:divsChild>
                                        <w:div w:id="207912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35562">
                              <w:marLeft w:val="0"/>
                              <w:marRight w:val="0"/>
                              <w:marTop w:val="0"/>
                              <w:marBottom w:val="0"/>
                              <w:divBdr>
                                <w:top w:val="none" w:sz="0" w:space="0" w:color="auto"/>
                                <w:left w:val="none" w:sz="0" w:space="0" w:color="auto"/>
                                <w:bottom w:val="none" w:sz="0" w:space="0" w:color="auto"/>
                                <w:right w:val="none" w:sz="0" w:space="0" w:color="auto"/>
                              </w:divBdr>
                              <w:divsChild>
                                <w:div w:id="371419504">
                                  <w:marLeft w:val="-750"/>
                                  <w:marRight w:val="0"/>
                                  <w:marTop w:val="0"/>
                                  <w:marBottom w:val="0"/>
                                  <w:divBdr>
                                    <w:top w:val="none" w:sz="0" w:space="0" w:color="auto"/>
                                    <w:left w:val="none" w:sz="0" w:space="0" w:color="auto"/>
                                    <w:bottom w:val="none" w:sz="0" w:space="0" w:color="auto"/>
                                    <w:right w:val="none" w:sz="0" w:space="0" w:color="auto"/>
                                  </w:divBdr>
                                  <w:divsChild>
                                    <w:div w:id="63113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754143">
                          <w:marLeft w:val="0"/>
                          <w:marRight w:val="0"/>
                          <w:marTop w:val="0"/>
                          <w:marBottom w:val="0"/>
                          <w:divBdr>
                            <w:top w:val="none" w:sz="0" w:space="0" w:color="auto"/>
                            <w:left w:val="none" w:sz="0" w:space="0" w:color="auto"/>
                            <w:bottom w:val="none" w:sz="0" w:space="0" w:color="auto"/>
                            <w:right w:val="none" w:sz="0" w:space="0" w:color="auto"/>
                          </w:divBdr>
                          <w:divsChild>
                            <w:div w:id="663626871">
                              <w:marLeft w:val="0"/>
                              <w:marRight w:val="0"/>
                              <w:marTop w:val="0"/>
                              <w:marBottom w:val="0"/>
                              <w:divBdr>
                                <w:top w:val="none" w:sz="0" w:space="0" w:color="auto"/>
                                <w:left w:val="none" w:sz="0" w:space="0" w:color="auto"/>
                                <w:bottom w:val="none" w:sz="0" w:space="0" w:color="auto"/>
                                <w:right w:val="none" w:sz="0" w:space="0" w:color="auto"/>
                              </w:divBdr>
                              <w:divsChild>
                                <w:div w:id="1405254406">
                                  <w:marLeft w:val="0"/>
                                  <w:marRight w:val="0"/>
                                  <w:marTop w:val="0"/>
                                  <w:marBottom w:val="150"/>
                                  <w:divBdr>
                                    <w:top w:val="none" w:sz="0" w:space="0" w:color="auto"/>
                                    <w:left w:val="none" w:sz="0" w:space="0" w:color="auto"/>
                                    <w:bottom w:val="none" w:sz="0" w:space="0" w:color="auto"/>
                                    <w:right w:val="none" w:sz="0" w:space="0" w:color="auto"/>
                                  </w:divBdr>
                                </w:div>
                                <w:div w:id="833298365">
                                  <w:marLeft w:val="0"/>
                                  <w:marRight w:val="0"/>
                                  <w:marTop w:val="0"/>
                                  <w:marBottom w:val="0"/>
                                  <w:divBdr>
                                    <w:top w:val="none" w:sz="0" w:space="0" w:color="auto"/>
                                    <w:left w:val="none" w:sz="0" w:space="0" w:color="auto"/>
                                    <w:bottom w:val="none" w:sz="0" w:space="0" w:color="auto"/>
                                    <w:right w:val="none" w:sz="0" w:space="0" w:color="auto"/>
                                  </w:divBdr>
                                </w:div>
                              </w:divsChild>
                            </w:div>
                            <w:div w:id="1180702690">
                              <w:marLeft w:val="0"/>
                              <w:marRight w:val="0"/>
                              <w:marTop w:val="0"/>
                              <w:marBottom w:val="0"/>
                              <w:divBdr>
                                <w:top w:val="none" w:sz="0" w:space="0" w:color="auto"/>
                                <w:left w:val="none" w:sz="0" w:space="0" w:color="auto"/>
                                <w:bottom w:val="none" w:sz="0" w:space="0" w:color="auto"/>
                                <w:right w:val="none" w:sz="0" w:space="0" w:color="auto"/>
                              </w:divBdr>
                              <w:divsChild>
                                <w:div w:id="1600748845">
                                  <w:marLeft w:val="-750"/>
                                  <w:marRight w:val="0"/>
                                  <w:marTop w:val="0"/>
                                  <w:marBottom w:val="0"/>
                                  <w:divBdr>
                                    <w:top w:val="none" w:sz="0" w:space="0" w:color="auto"/>
                                    <w:left w:val="none" w:sz="0" w:space="0" w:color="auto"/>
                                    <w:bottom w:val="none" w:sz="0" w:space="0" w:color="auto"/>
                                    <w:right w:val="none" w:sz="0" w:space="0" w:color="auto"/>
                                  </w:divBdr>
                                  <w:divsChild>
                                    <w:div w:id="186138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625927">
                              <w:marLeft w:val="0"/>
                              <w:marRight w:val="0"/>
                              <w:marTop w:val="0"/>
                              <w:marBottom w:val="0"/>
                              <w:divBdr>
                                <w:top w:val="none" w:sz="0" w:space="0" w:color="auto"/>
                                <w:left w:val="none" w:sz="0" w:space="0" w:color="auto"/>
                                <w:bottom w:val="none" w:sz="0" w:space="0" w:color="auto"/>
                                <w:right w:val="none" w:sz="0" w:space="0" w:color="auto"/>
                              </w:divBdr>
                              <w:divsChild>
                                <w:div w:id="29244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549599">
                          <w:marLeft w:val="0"/>
                          <w:marRight w:val="0"/>
                          <w:marTop w:val="0"/>
                          <w:marBottom w:val="0"/>
                          <w:divBdr>
                            <w:top w:val="none" w:sz="0" w:space="0" w:color="auto"/>
                            <w:left w:val="none" w:sz="0" w:space="0" w:color="auto"/>
                            <w:bottom w:val="none" w:sz="0" w:space="0" w:color="auto"/>
                            <w:right w:val="none" w:sz="0" w:space="0" w:color="auto"/>
                          </w:divBdr>
                        </w:div>
                        <w:div w:id="792361146">
                          <w:marLeft w:val="0"/>
                          <w:marRight w:val="0"/>
                          <w:marTop w:val="0"/>
                          <w:marBottom w:val="0"/>
                          <w:divBdr>
                            <w:top w:val="none" w:sz="0" w:space="0" w:color="auto"/>
                            <w:left w:val="none" w:sz="0" w:space="0" w:color="auto"/>
                            <w:bottom w:val="none" w:sz="0" w:space="0" w:color="auto"/>
                            <w:right w:val="none" w:sz="0" w:space="0" w:color="auto"/>
                          </w:divBdr>
                          <w:divsChild>
                            <w:div w:id="1557281741">
                              <w:marLeft w:val="0"/>
                              <w:marRight w:val="0"/>
                              <w:marTop w:val="0"/>
                              <w:marBottom w:val="0"/>
                              <w:divBdr>
                                <w:top w:val="none" w:sz="0" w:space="0" w:color="auto"/>
                                <w:left w:val="none" w:sz="0" w:space="0" w:color="auto"/>
                                <w:bottom w:val="none" w:sz="0" w:space="0" w:color="auto"/>
                                <w:right w:val="none" w:sz="0" w:space="0" w:color="auto"/>
                              </w:divBdr>
                              <w:divsChild>
                                <w:div w:id="1329023127">
                                  <w:marLeft w:val="0"/>
                                  <w:marRight w:val="0"/>
                                  <w:marTop w:val="0"/>
                                  <w:marBottom w:val="0"/>
                                  <w:divBdr>
                                    <w:top w:val="none" w:sz="0" w:space="0" w:color="auto"/>
                                    <w:left w:val="none" w:sz="0" w:space="0" w:color="auto"/>
                                    <w:bottom w:val="none" w:sz="0" w:space="0" w:color="auto"/>
                                    <w:right w:val="none" w:sz="0" w:space="0" w:color="auto"/>
                                  </w:divBdr>
                                  <w:divsChild>
                                    <w:div w:id="791944139">
                                      <w:marLeft w:val="0"/>
                                      <w:marRight w:val="0"/>
                                      <w:marTop w:val="0"/>
                                      <w:marBottom w:val="0"/>
                                      <w:divBdr>
                                        <w:top w:val="none" w:sz="0" w:space="0" w:color="auto"/>
                                        <w:left w:val="none" w:sz="0" w:space="0" w:color="auto"/>
                                        <w:bottom w:val="none" w:sz="0" w:space="0" w:color="auto"/>
                                        <w:right w:val="none" w:sz="0" w:space="0" w:color="auto"/>
                                      </w:divBdr>
                                      <w:divsChild>
                                        <w:div w:id="164399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327314">
                              <w:marLeft w:val="0"/>
                              <w:marRight w:val="0"/>
                              <w:marTop w:val="0"/>
                              <w:marBottom w:val="0"/>
                              <w:divBdr>
                                <w:top w:val="none" w:sz="0" w:space="0" w:color="auto"/>
                                <w:left w:val="none" w:sz="0" w:space="0" w:color="auto"/>
                                <w:bottom w:val="none" w:sz="0" w:space="0" w:color="auto"/>
                                <w:right w:val="none" w:sz="0" w:space="0" w:color="auto"/>
                              </w:divBdr>
                              <w:divsChild>
                                <w:div w:id="1254363119">
                                  <w:marLeft w:val="-750"/>
                                  <w:marRight w:val="0"/>
                                  <w:marTop w:val="0"/>
                                  <w:marBottom w:val="0"/>
                                  <w:divBdr>
                                    <w:top w:val="none" w:sz="0" w:space="0" w:color="auto"/>
                                    <w:left w:val="none" w:sz="0" w:space="0" w:color="auto"/>
                                    <w:bottom w:val="none" w:sz="0" w:space="0" w:color="auto"/>
                                    <w:right w:val="none" w:sz="0" w:space="0" w:color="auto"/>
                                  </w:divBdr>
                                  <w:divsChild>
                                    <w:div w:id="125967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820161">
                          <w:marLeft w:val="0"/>
                          <w:marRight w:val="0"/>
                          <w:marTop w:val="0"/>
                          <w:marBottom w:val="0"/>
                          <w:divBdr>
                            <w:top w:val="none" w:sz="0" w:space="0" w:color="auto"/>
                            <w:left w:val="none" w:sz="0" w:space="0" w:color="auto"/>
                            <w:bottom w:val="none" w:sz="0" w:space="0" w:color="auto"/>
                            <w:right w:val="none" w:sz="0" w:space="0" w:color="auto"/>
                          </w:divBdr>
                          <w:divsChild>
                            <w:div w:id="2108841817">
                              <w:marLeft w:val="0"/>
                              <w:marRight w:val="0"/>
                              <w:marTop w:val="0"/>
                              <w:marBottom w:val="0"/>
                              <w:divBdr>
                                <w:top w:val="none" w:sz="0" w:space="0" w:color="auto"/>
                                <w:left w:val="none" w:sz="0" w:space="0" w:color="auto"/>
                                <w:bottom w:val="none" w:sz="0" w:space="0" w:color="auto"/>
                                <w:right w:val="none" w:sz="0" w:space="0" w:color="auto"/>
                              </w:divBdr>
                              <w:divsChild>
                                <w:div w:id="913584707">
                                  <w:marLeft w:val="0"/>
                                  <w:marRight w:val="0"/>
                                  <w:marTop w:val="0"/>
                                  <w:marBottom w:val="150"/>
                                  <w:divBdr>
                                    <w:top w:val="none" w:sz="0" w:space="0" w:color="auto"/>
                                    <w:left w:val="none" w:sz="0" w:space="0" w:color="auto"/>
                                    <w:bottom w:val="none" w:sz="0" w:space="0" w:color="auto"/>
                                    <w:right w:val="none" w:sz="0" w:space="0" w:color="auto"/>
                                  </w:divBdr>
                                </w:div>
                                <w:div w:id="1425498482">
                                  <w:marLeft w:val="0"/>
                                  <w:marRight w:val="0"/>
                                  <w:marTop w:val="0"/>
                                  <w:marBottom w:val="0"/>
                                  <w:divBdr>
                                    <w:top w:val="none" w:sz="0" w:space="0" w:color="auto"/>
                                    <w:left w:val="none" w:sz="0" w:space="0" w:color="auto"/>
                                    <w:bottom w:val="none" w:sz="0" w:space="0" w:color="auto"/>
                                    <w:right w:val="none" w:sz="0" w:space="0" w:color="auto"/>
                                  </w:divBdr>
                                </w:div>
                              </w:divsChild>
                            </w:div>
                            <w:div w:id="484205718">
                              <w:marLeft w:val="0"/>
                              <w:marRight w:val="0"/>
                              <w:marTop w:val="0"/>
                              <w:marBottom w:val="0"/>
                              <w:divBdr>
                                <w:top w:val="none" w:sz="0" w:space="0" w:color="auto"/>
                                <w:left w:val="none" w:sz="0" w:space="0" w:color="auto"/>
                                <w:bottom w:val="none" w:sz="0" w:space="0" w:color="auto"/>
                                <w:right w:val="none" w:sz="0" w:space="0" w:color="auto"/>
                              </w:divBdr>
                              <w:divsChild>
                                <w:div w:id="1273512625">
                                  <w:marLeft w:val="-750"/>
                                  <w:marRight w:val="0"/>
                                  <w:marTop w:val="0"/>
                                  <w:marBottom w:val="0"/>
                                  <w:divBdr>
                                    <w:top w:val="none" w:sz="0" w:space="0" w:color="auto"/>
                                    <w:left w:val="none" w:sz="0" w:space="0" w:color="auto"/>
                                    <w:bottom w:val="none" w:sz="0" w:space="0" w:color="auto"/>
                                    <w:right w:val="none" w:sz="0" w:space="0" w:color="auto"/>
                                  </w:divBdr>
                                  <w:divsChild>
                                    <w:div w:id="4915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048662">
                              <w:marLeft w:val="0"/>
                              <w:marRight w:val="0"/>
                              <w:marTop w:val="0"/>
                              <w:marBottom w:val="0"/>
                              <w:divBdr>
                                <w:top w:val="none" w:sz="0" w:space="0" w:color="auto"/>
                                <w:left w:val="none" w:sz="0" w:space="0" w:color="auto"/>
                                <w:bottom w:val="none" w:sz="0" w:space="0" w:color="auto"/>
                                <w:right w:val="none" w:sz="0" w:space="0" w:color="auto"/>
                              </w:divBdr>
                              <w:divsChild>
                                <w:div w:id="106398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44821">
                          <w:marLeft w:val="0"/>
                          <w:marRight w:val="0"/>
                          <w:marTop w:val="0"/>
                          <w:marBottom w:val="0"/>
                          <w:divBdr>
                            <w:top w:val="none" w:sz="0" w:space="0" w:color="auto"/>
                            <w:left w:val="none" w:sz="0" w:space="0" w:color="auto"/>
                            <w:bottom w:val="none" w:sz="0" w:space="0" w:color="auto"/>
                            <w:right w:val="none" w:sz="0" w:space="0" w:color="auto"/>
                          </w:divBdr>
                        </w:div>
                        <w:div w:id="375398877">
                          <w:marLeft w:val="0"/>
                          <w:marRight w:val="0"/>
                          <w:marTop w:val="0"/>
                          <w:marBottom w:val="0"/>
                          <w:divBdr>
                            <w:top w:val="none" w:sz="0" w:space="0" w:color="auto"/>
                            <w:left w:val="none" w:sz="0" w:space="0" w:color="auto"/>
                            <w:bottom w:val="none" w:sz="0" w:space="0" w:color="auto"/>
                            <w:right w:val="none" w:sz="0" w:space="0" w:color="auto"/>
                          </w:divBdr>
                          <w:divsChild>
                            <w:div w:id="1135680820">
                              <w:marLeft w:val="0"/>
                              <w:marRight w:val="0"/>
                              <w:marTop w:val="0"/>
                              <w:marBottom w:val="0"/>
                              <w:divBdr>
                                <w:top w:val="none" w:sz="0" w:space="0" w:color="auto"/>
                                <w:left w:val="none" w:sz="0" w:space="0" w:color="auto"/>
                                <w:bottom w:val="none" w:sz="0" w:space="0" w:color="auto"/>
                                <w:right w:val="none" w:sz="0" w:space="0" w:color="auto"/>
                              </w:divBdr>
                              <w:divsChild>
                                <w:div w:id="1174763253">
                                  <w:marLeft w:val="0"/>
                                  <w:marRight w:val="0"/>
                                  <w:marTop w:val="0"/>
                                  <w:marBottom w:val="0"/>
                                  <w:divBdr>
                                    <w:top w:val="none" w:sz="0" w:space="0" w:color="auto"/>
                                    <w:left w:val="none" w:sz="0" w:space="0" w:color="auto"/>
                                    <w:bottom w:val="none" w:sz="0" w:space="0" w:color="auto"/>
                                    <w:right w:val="none" w:sz="0" w:space="0" w:color="auto"/>
                                  </w:divBdr>
                                  <w:divsChild>
                                    <w:div w:id="1070619352">
                                      <w:marLeft w:val="0"/>
                                      <w:marRight w:val="0"/>
                                      <w:marTop w:val="0"/>
                                      <w:marBottom w:val="0"/>
                                      <w:divBdr>
                                        <w:top w:val="none" w:sz="0" w:space="0" w:color="auto"/>
                                        <w:left w:val="none" w:sz="0" w:space="0" w:color="auto"/>
                                        <w:bottom w:val="none" w:sz="0" w:space="0" w:color="auto"/>
                                        <w:right w:val="none" w:sz="0" w:space="0" w:color="auto"/>
                                      </w:divBdr>
                                      <w:divsChild>
                                        <w:div w:id="86679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067917">
                              <w:marLeft w:val="0"/>
                              <w:marRight w:val="0"/>
                              <w:marTop w:val="0"/>
                              <w:marBottom w:val="0"/>
                              <w:divBdr>
                                <w:top w:val="none" w:sz="0" w:space="0" w:color="auto"/>
                                <w:left w:val="none" w:sz="0" w:space="0" w:color="auto"/>
                                <w:bottom w:val="none" w:sz="0" w:space="0" w:color="auto"/>
                                <w:right w:val="none" w:sz="0" w:space="0" w:color="auto"/>
                              </w:divBdr>
                              <w:divsChild>
                                <w:div w:id="239099319">
                                  <w:marLeft w:val="-750"/>
                                  <w:marRight w:val="0"/>
                                  <w:marTop w:val="0"/>
                                  <w:marBottom w:val="0"/>
                                  <w:divBdr>
                                    <w:top w:val="none" w:sz="0" w:space="0" w:color="auto"/>
                                    <w:left w:val="none" w:sz="0" w:space="0" w:color="auto"/>
                                    <w:bottom w:val="none" w:sz="0" w:space="0" w:color="auto"/>
                                    <w:right w:val="none" w:sz="0" w:space="0" w:color="auto"/>
                                  </w:divBdr>
                                  <w:divsChild>
                                    <w:div w:id="137954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58485">
                          <w:marLeft w:val="0"/>
                          <w:marRight w:val="0"/>
                          <w:marTop w:val="0"/>
                          <w:marBottom w:val="0"/>
                          <w:divBdr>
                            <w:top w:val="none" w:sz="0" w:space="0" w:color="auto"/>
                            <w:left w:val="none" w:sz="0" w:space="0" w:color="auto"/>
                            <w:bottom w:val="none" w:sz="0" w:space="0" w:color="auto"/>
                            <w:right w:val="none" w:sz="0" w:space="0" w:color="auto"/>
                          </w:divBdr>
                          <w:divsChild>
                            <w:div w:id="319119067">
                              <w:marLeft w:val="0"/>
                              <w:marRight w:val="0"/>
                              <w:marTop w:val="0"/>
                              <w:marBottom w:val="0"/>
                              <w:divBdr>
                                <w:top w:val="none" w:sz="0" w:space="0" w:color="auto"/>
                                <w:left w:val="none" w:sz="0" w:space="0" w:color="auto"/>
                                <w:bottom w:val="none" w:sz="0" w:space="0" w:color="auto"/>
                                <w:right w:val="none" w:sz="0" w:space="0" w:color="auto"/>
                              </w:divBdr>
                              <w:divsChild>
                                <w:div w:id="505441466">
                                  <w:marLeft w:val="0"/>
                                  <w:marRight w:val="0"/>
                                  <w:marTop w:val="0"/>
                                  <w:marBottom w:val="150"/>
                                  <w:divBdr>
                                    <w:top w:val="none" w:sz="0" w:space="0" w:color="auto"/>
                                    <w:left w:val="none" w:sz="0" w:space="0" w:color="auto"/>
                                    <w:bottom w:val="none" w:sz="0" w:space="0" w:color="auto"/>
                                    <w:right w:val="none" w:sz="0" w:space="0" w:color="auto"/>
                                  </w:divBdr>
                                </w:div>
                                <w:div w:id="1247685989">
                                  <w:marLeft w:val="0"/>
                                  <w:marRight w:val="0"/>
                                  <w:marTop w:val="0"/>
                                  <w:marBottom w:val="0"/>
                                  <w:divBdr>
                                    <w:top w:val="none" w:sz="0" w:space="0" w:color="auto"/>
                                    <w:left w:val="none" w:sz="0" w:space="0" w:color="auto"/>
                                    <w:bottom w:val="none" w:sz="0" w:space="0" w:color="auto"/>
                                    <w:right w:val="none" w:sz="0" w:space="0" w:color="auto"/>
                                  </w:divBdr>
                                </w:div>
                              </w:divsChild>
                            </w:div>
                            <w:div w:id="1916669122">
                              <w:marLeft w:val="0"/>
                              <w:marRight w:val="0"/>
                              <w:marTop w:val="0"/>
                              <w:marBottom w:val="0"/>
                              <w:divBdr>
                                <w:top w:val="none" w:sz="0" w:space="0" w:color="auto"/>
                                <w:left w:val="none" w:sz="0" w:space="0" w:color="auto"/>
                                <w:bottom w:val="none" w:sz="0" w:space="0" w:color="auto"/>
                                <w:right w:val="none" w:sz="0" w:space="0" w:color="auto"/>
                              </w:divBdr>
                              <w:divsChild>
                                <w:div w:id="1639408737">
                                  <w:marLeft w:val="-750"/>
                                  <w:marRight w:val="0"/>
                                  <w:marTop w:val="0"/>
                                  <w:marBottom w:val="0"/>
                                  <w:divBdr>
                                    <w:top w:val="none" w:sz="0" w:space="0" w:color="auto"/>
                                    <w:left w:val="none" w:sz="0" w:space="0" w:color="auto"/>
                                    <w:bottom w:val="none" w:sz="0" w:space="0" w:color="auto"/>
                                    <w:right w:val="none" w:sz="0" w:space="0" w:color="auto"/>
                                  </w:divBdr>
                                  <w:divsChild>
                                    <w:div w:id="50987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011677">
                              <w:marLeft w:val="0"/>
                              <w:marRight w:val="0"/>
                              <w:marTop w:val="0"/>
                              <w:marBottom w:val="0"/>
                              <w:divBdr>
                                <w:top w:val="none" w:sz="0" w:space="0" w:color="auto"/>
                                <w:left w:val="none" w:sz="0" w:space="0" w:color="auto"/>
                                <w:bottom w:val="none" w:sz="0" w:space="0" w:color="auto"/>
                                <w:right w:val="none" w:sz="0" w:space="0" w:color="auto"/>
                              </w:divBdr>
                              <w:divsChild>
                                <w:div w:id="120587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748913">
                          <w:marLeft w:val="0"/>
                          <w:marRight w:val="0"/>
                          <w:marTop w:val="0"/>
                          <w:marBottom w:val="0"/>
                          <w:divBdr>
                            <w:top w:val="none" w:sz="0" w:space="0" w:color="auto"/>
                            <w:left w:val="none" w:sz="0" w:space="0" w:color="auto"/>
                            <w:bottom w:val="none" w:sz="0" w:space="0" w:color="auto"/>
                            <w:right w:val="none" w:sz="0" w:space="0" w:color="auto"/>
                          </w:divBdr>
                        </w:div>
                        <w:div w:id="2010012135">
                          <w:marLeft w:val="0"/>
                          <w:marRight w:val="0"/>
                          <w:marTop w:val="0"/>
                          <w:marBottom w:val="0"/>
                          <w:divBdr>
                            <w:top w:val="none" w:sz="0" w:space="0" w:color="auto"/>
                            <w:left w:val="none" w:sz="0" w:space="0" w:color="auto"/>
                            <w:bottom w:val="none" w:sz="0" w:space="0" w:color="auto"/>
                            <w:right w:val="none" w:sz="0" w:space="0" w:color="auto"/>
                          </w:divBdr>
                          <w:divsChild>
                            <w:div w:id="1709793789">
                              <w:marLeft w:val="0"/>
                              <w:marRight w:val="0"/>
                              <w:marTop w:val="0"/>
                              <w:marBottom w:val="0"/>
                              <w:divBdr>
                                <w:top w:val="none" w:sz="0" w:space="0" w:color="auto"/>
                                <w:left w:val="none" w:sz="0" w:space="0" w:color="auto"/>
                                <w:bottom w:val="none" w:sz="0" w:space="0" w:color="auto"/>
                                <w:right w:val="none" w:sz="0" w:space="0" w:color="auto"/>
                              </w:divBdr>
                              <w:divsChild>
                                <w:div w:id="1636058173">
                                  <w:marLeft w:val="0"/>
                                  <w:marRight w:val="0"/>
                                  <w:marTop w:val="0"/>
                                  <w:marBottom w:val="0"/>
                                  <w:divBdr>
                                    <w:top w:val="none" w:sz="0" w:space="0" w:color="auto"/>
                                    <w:left w:val="none" w:sz="0" w:space="0" w:color="auto"/>
                                    <w:bottom w:val="none" w:sz="0" w:space="0" w:color="auto"/>
                                    <w:right w:val="none" w:sz="0" w:space="0" w:color="auto"/>
                                  </w:divBdr>
                                  <w:divsChild>
                                    <w:div w:id="410737466">
                                      <w:marLeft w:val="0"/>
                                      <w:marRight w:val="0"/>
                                      <w:marTop w:val="0"/>
                                      <w:marBottom w:val="0"/>
                                      <w:divBdr>
                                        <w:top w:val="none" w:sz="0" w:space="0" w:color="auto"/>
                                        <w:left w:val="none" w:sz="0" w:space="0" w:color="auto"/>
                                        <w:bottom w:val="none" w:sz="0" w:space="0" w:color="auto"/>
                                        <w:right w:val="none" w:sz="0" w:space="0" w:color="auto"/>
                                      </w:divBdr>
                                      <w:divsChild>
                                        <w:div w:id="123050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376676">
                              <w:marLeft w:val="0"/>
                              <w:marRight w:val="0"/>
                              <w:marTop w:val="0"/>
                              <w:marBottom w:val="0"/>
                              <w:divBdr>
                                <w:top w:val="none" w:sz="0" w:space="0" w:color="auto"/>
                                <w:left w:val="none" w:sz="0" w:space="0" w:color="auto"/>
                                <w:bottom w:val="none" w:sz="0" w:space="0" w:color="auto"/>
                                <w:right w:val="none" w:sz="0" w:space="0" w:color="auto"/>
                              </w:divBdr>
                              <w:divsChild>
                                <w:div w:id="1969310706">
                                  <w:marLeft w:val="-750"/>
                                  <w:marRight w:val="0"/>
                                  <w:marTop w:val="0"/>
                                  <w:marBottom w:val="0"/>
                                  <w:divBdr>
                                    <w:top w:val="none" w:sz="0" w:space="0" w:color="auto"/>
                                    <w:left w:val="none" w:sz="0" w:space="0" w:color="auto"/>
                                    <w:bottom w:val="none" w:sz="0" w:space="0" w:color="auto"/>
                                    <w:right w:val="none" w:sz="0" w:space="0" w:color="auto"/>
                                  </w:divBdr>
                                  <w:divsChild>
                                    <w:div w:id="146315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474739">
                          <w:marLeft w:val="0"/>
                          <w:marRight w:val="0"/>
                          <w:marTop w:val="0"/>
                          <w:marBottom w:val="0"/>
                          <w:divBdr>
                            <w:top w:val="none" w:sz="0" w:space="0" w:color="auto"/>
                            <w:left w:val="none" w:sz="0" w:space="0" w:color="auto"/>
                            <w:bottom w:val="none" w:sz="0" w:space="0" w:color="auto"/>
                            <w:right w:val="none" w:sz="0" w:space="0" w:color="auto"/>
                          </w:divBdr>
                          <w:divsChild>
                            <w:div w:id="1992101463">
                              <w:marLeft w:val="0"/>
                              <w:marRight w:val="0"/>
                              <w:marTop w:val="0"/>
                              <w:marBottom w:val="0"/>
                              <w:divBdr>
                                <w:top w:val="none" w:sz="0" w:space="0" w:color="auto"/>
                                <w:left w:val="none" w:sz="0" w:space="0" w:color="auto"/>
                                <w:bottom w:val="none" w:sz="0" w:space="0" w:color="auto"/>
                                <w:right w:val="none" w:sz="0" w:space="0" w:color="auto"/>
                              </w:divBdr>
                              <w:divsChild>
                                <w:div w:id="493301938">
                                  <w:marLeft w:val="0"/>
                                  <w:marRight w:val="0"/>
                                  <w:marTop w:val="0"/>
                                  <w:marBottom w:val="150"/>
                                  <w:divBdr>
                                    <w:top w:val="none" w:sz="0" w:space="0" w:color="auto"/>
                                    <w:left w:val="none" w:sz="0" w:space="0" w:color="auto"/>
                                    <w:bottom w:val="none" w:sz="0" w:space="0" w:color="auto"/>
                                    <w:right w:val="none" w:sz="0" w:space="0" w:color="auto"/>
                                  </w:divBdr>
                                </w:div>
                                <w:div w:id="542448174">
                                  <w:marLeft w:val="0"/>
                                  <w:marRight w:val="0"/>
                                  <w:marTop w:val="0"/>
                                  <w:marBottom w:val="0"/>
                                  <w:divBdr>
                                    <w:top w:val="none" w:sz="0" w:space="0" w:color="auto"/>
                                    <w:left w:val="none" w:sz="0" w:space="0" w:color="auto"/>
                                    <w:bottom w:val="none" w:sz="0" w:space="0" w:color="auto"/>
                                    <w:right w:val="none" w:sz="0" w:space="0" w:color="auto"/>
                                  </w:divBdr>
                                </w:div>
                              </w:divsChild>
                            </w:div>
                            <w:div w:id="1845784320">
                              <w:marLeft w:val="0"/>
                              <w:marRight w:val="0"/>
                              <w:marTop w:val="0"/>
                              <w:marBottom w:val="0"/>
                              <w:divBdr>
                                <w:top w:val="none" w:sz="0" w:space="0" w:color="auto"/>
                                <w:left w:val="none" w:sz="0" w:space="0" w:color="auto"/>
                                <w:bottom w:val="none" w:sz="0" w:space="0" w:color="auto"/>
                                <w:right w:val="none" w:sz="0" w:space="0" w:color="auto"/>
                              </w:divBdr>
                              <w:divsChild>
                                <w:div w:id="628439133">
                                  <w:marLeft w:val="-750"/>
                                  <w:marRight w:val="0"/>
                                  <w:marTop w:val="0"/>
                                  <w:marBottom w:val="0"/>
                                  <w:divBdr>
                                    <w:top w:val="none" w:sz="0" w:space="0" w:color="auto"/>
                                    <w:left w:val="none" w:sz="0" w:space="0" w:color="auto"/>
                                    <w:bottom w:val="none" w:sz="0" w:space="0" w:color="auto"/>
                                    <w:right w:val="none" w:sz="0" w:space="0" w:color="auto"/>
                                  </w:divBdr>
                                  <w:divsChild>
                                    <w:div w:id="78920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253048">
                              <w:marLeft w:val="0"/>
                              <w:marRight w:val="0"/>
                              <w:marTop w:val="0"/>
                              <w:marBottom w:val="0"/>
                              <w:divBdr>
                                <w:top w:val="none" w:sz="0" w:space="0" w:color="auto"/>
                                <w:left w:val="none" w:sz="0" w:space="0" w:color="auto"/>
                                <w:bottom w:val="none" w:sz="0" w:space="0" w:color="auto"/>
                                <w:right w:val="none" w:sz="0" w:space="0" w:color="auto"/>
                              </w:divBdr>
                              <w:divsChild>
                                <w:div w:id="3212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687048">
                          <w:marLeft w:val="0"/>
                          <w:marRight w:val="0"/>
                          <w:marTop w:val="0"/>
                          <w:marBottom w:val="0"/>
                          <w:divBdr>
                            <w:top w:val="none" w:sz="0" w:space="0" w:color="auto"/>
                            <w:left w:val="none" w:sz="0" w:space="0" w:color="auto"/>
                            <w:bottom w:val="none" w:sz="0" w:space="0" w:color="auto"/>
                            <w:right w:val="none" w:sz="0" w:space="0" w:color="auto"/>
                          </w:divBdr>
                        </w:div>
                        <w:div w:id="1969895835">
                          <w:marLeft w:val="0"/>
                          <w:marRight w:val="0"/>
                          <w:marTop w:val="0"/>
                          <w:marBottom w:val="0"/>
                          <w:divBdr>
                            <w:top w:val="none" w:sz="0" w:space="0" w:color="auto"/>
                            <w:left w:val="none" w:sz="0" w:space="0" w:color="auto"/>
                            <w:bottom w:val="none" w:sz="0" w:space="0" w:color="auto"/>
                            <w:right w:val="none" w:sz="0" w:space="0" w:color="auto"/>
                          </w:divBdr>
                          <w:divsChild>
                            <w:div w:id="1032221794">
                              <w:marLeft w:val="0"/>
                              <w:marRight w:val="0"/>
                              <w:marTop w:val="0"/>
                              <w:marBottom w:val="0"/>
                              <w:divBdr>
                                <w:top w:val="none" w:sz="0" w:space="0" w:color="auto"/>
                                <w:left w:val="none" w:sz="0" w:space="0" w:color="auto"/>
                                <w:bottom w:val="none" w:sz="0" w:space="0" w:color="auto"/>
                                <w:right w:val="none" w:sz="0" w:space="0" w:color="auto"/>
                              </w:divBdr>
                              <w:divsChild>
                                <w:div w:id="1368069940">
                                  <w:marLeft w:val="0"/>
                                  <w:marRight w:val="0"/>
                                  <w:marTop w:val="0"/>
                                  <w:marBottom w:val="0"/>
                                  <w:divBdr>
                                    <w:top w:val="none" w:sz="0" w:space="0" w:color="auto"/>
                                    <w:left w:val="none" w:sz="0" w:space="0" w:color="auto"/>
                                    <w:bottom w:val="none" w:sz="0" w:space="0" w:color="auto"/>
                                    <w:right w:val="none" w:sz="0" w:space="0" w:color="auto"/>
                                  </w:divBdr>
                                  <w:divsChild>
                                    <w:div w:id="553396005">
                                      <w:marLeft w:val="0"/>
                                      <w:marRight w:val="0"/>
                                      <w:marTop w:val="0"/>
                                      <w:marBottom w:val="0"/>
                                      <w:divBdr>
                                        <w:top w:val="none" w:sz="0" w:space="0" w:color="auto"/>
                                        <w:left w:val="none" w:sz="0" w:space="0" w:color="auto"/>
                                        <w:bottom w:val="none" w:sz="0" w:space="0" w:color="auto"/>
                                        <w:right w:val="none" w:sz="0" w:space="0" w:color="auto"/>
                                      </w:divBdr>
                                      <w:divsChild>
                                        <w:div w:id="31221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006597">
                              <w:marLeft w:val="0"/>
                              <w:marRight w:val="0"/>
                              <w:marTop w:val="0"/>
                              <w:marBottom w:val="0"/>
                              <w:divBdr>
                                <w:top w:val="none" w:sz="0" w:space="0" w:color="auto"/>
                                <w:left w:val="none" w:sz="0" w:space="0" w:color="auto"/>
                                <w:bottom w:val="none" w:sz="0" w:space="0" w:color="auto"/>
                                <w:right w:val="none" w:sz="0" w:space="0" w:color="auto"/>
                              </w:divBdr>
                              <w:divsChild>
                                <w:div w:id="1253855162">
                                  <w:marLeft w:val="-750"/>
                                  <w:marRight w:val="0"/>
                                  <w:marTop w:val="0"/>
                                  <w:marBottom w:val="0"/>
                                  <w:divBdr>
                                    <w:top w:val="none" w:sz="0" w:space="0" w:color="auto"/>
                                    <w:left w:val="none" w:sz="0" w:space="0" w:color="auto"/>
                                    <w:bottom w:val="none" w:sz="0" w:space="0" w:color="auto"/>
                                    <w:right w:val="none" w:sz="0" w:space="0" w:color="auto"/>
                                  </w:divBdr>
                                  <w:divsChild>
                                    <w:div w:id="18494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481229">
                          <w:marLeft w:val="0"/>
                          <w:marRight w:val="0"/>
                          <w:marTop w:val="0"/>
                          <w:marBottom w:val="0"/>
                          <w:divBdr>
                            <w:top w:val="none" w:sz="0" w:space="0" w:color="auto"/>
                            <w:left w:val="none" w:sz="0" w:space="0" w:color="auto"/>
                            <w:bottom w:val="none" w:sz="0" w:space="0" w:color="auto"/>
                            <w:right w:val="none" w:sz="0" w:space="0" w:color="auto"/>
                          </w:divBdr>
                          <w:divsChild>
                            <w:div w:id="12001435">
                              <w:marLeft w:val="0"/>
                              <w:marRight w:val="0"/>
                              <w:marTop w:val="0"/>
                              <w:marBottom w:val="0"/>
                              <w:divBdr>
                                <w:top w:val="none" w:sz="0" w:space="0" w:color="auto"/>
                                <w:left w:val="none" w:sz="0" w:space="0" w:color="auto"/>
                                <w:bottom w:val="none" w:sz="0" w:space="0" w:color="auto"/>
                                <w:right w:val="none" w:sz="0" w:space="0" w:color="auto"/>
                              </w:divBdr>
                              <w:divsChild>
                                <w:div w:id="2120368348">
                                  <w:marLeft w:val="0"/>
                                  <w:marRight w:val="0"/>
                                  <w:marTop w:val="0"/>
                                  <w:marBottom w:val="150"/>
                                  <w:divBdr>
                                    <w:top w:val="none" w:sz="0" w:space="0" w:color="auto"/>
                                    <w:left w:val="none" w:sz="0" w:space="0" w:color="auto"/>
                                    <w:bottom w:val="none" w:sz="0" w:space="0" w:color="auto"/>
                                    <w:right w:val="none" w:sz="0" w:space="0" w:color="auto"/>
                                  </w:divBdr>
                                </w:div>
                                <w:div w:id="1453553842">
                                  <w:marLeft w:val="0"/>
                                  <w:marRight w:val="0"/>
                                  <w:marTop w:val="0"/>
                                  <w:marBottom w:val="0"/>
                                  <w:divBdr>
                                    <w:top w:val="none" w:sz="0" w:space="0" w:color="auto"/>
                                    <w:left w:val="none" w:sz="0" w:space="0" w:color="auto"/>
                                    <w:bottom w:val="none" w:sz="0" w:space="0" w:color="auto"/>
                                    <w:right w:val="none" w:sz="0" w:space="0" w:color="auto"/>
                                  </w:divBdr>
                                </w:div>
                              </w:divsChild>
                            </w:div>
                            <w:div w:id="294677484">
                              <w:marLeft w:val="0"/>
                              <w:marRight w:val="0"/>
                              <w:marTop w:val="0"/>
                              <w:marBottom w:val="0"/>
                              <w:divBdr>
                                <w:top w:val="none" w:sz="0" w:space="0" w:color="auto"/>
                                <w:left w:val="none" w:sz="0" w:space="0" w:color="auto"/>
                                <w:bottom w:val="none" w:sz="0" w:space="0" w:color="auto"/>
                                <w:right w:val="none" w:sz="0" w:space="0" w:color="auto"/>
                              </w:divBdr>
                              <w:divsChild>
                                <w:div w:id="1870140878">
                                  <w:marLeft w:val="-750"/>
                                  <w:marRight w:val="0"/>
                                  <w:marTop w:val="0"/>
                                  <w:marBottom w:val="0"/>
                                  <w:divBdr>
                                    <w:top w:val="none" w:sz="0" w:space="0" w:color="auto"/>
                                    <w:left w:val="none" w:sz="0" w:space="0" w:color="auto"/>
                                    <w:bottom w:val="none" w:sz="0" w:space="0" w:color="auto"/>
                                    <w:right w:val="none" w:sz="0" w:space="0" w:color="auto"/>
                                  </w:divBdr>
                                  <w:divsChild>
                                    <w:div w:id="166431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80230">
                              <w:marLeft w:val="0"/>
                              <w:marRight w:val="0"/>
                              <w:marTop w:val="0"/>
                              <w:marBottom w:val="0"/>
                              <w:divBdr>
                                <w:top w:val="none" w:sz="0" w:space="0" w:color="auto"/>
                                <w:left w:val="none" w:sz="0" w:space="0" w:color="auto"/>
                                <w:bottom w:val="none" w:sz="0" w:space="0" w:color="auto"/>
                                <w:right w:val="none" w:sz="0" w:space="0" w:color="auto"/>
                              </w:divBdr>
                              <w:divsChild>
                                <w:div w:id="148107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222922">
                          <w:marLeft w:val="0"/>
                          <w:marRight w:val="0"/>
                          <w:marTop w:val="0"/>
                          <w:marBottom w:val="0"/>
                          <w:divBdr>
                            <w:top w:val="none" w:sz="0" w:space="0" w:color="auto"/>
                            <w:left w:val="none" w:sz="0" w:space="0" w:color="auto"/>
                            <w:bottom w:val="none" w:sz="0" w:space="0" w:color="auto"/>
                            <w:right w:val="none" w:sz="0" w:space="0" w:color="auto"/>
                          </w:divBdr>
                        </w:div>
                        <w:div w:id="310789904">
                          <w:marLeft w:val="0"/>
                          <w:marRight w:val="0"/>
                          <w:marTop w:val="0"/>
                          <w:marBottom w:val="0"/>
                          <w:divBdr>
                            <w:top w:val="none" w:sz="0" w:space="0" w:color="auto"/>
                            <w:left w:val="none" w:sz="0" w:space="0" w:color="auto"/>
                            <w:bottom w:val="none" w:sz="0" w:space="0" w:color="auto"/>
                            <w:right w:val="none" w:sz="0" w:space="0" w:color="auto"/>
                          </w:divBdr>
                          <w:divsChild>
                            <w:div w:id="2059930758">
                              <w:marLeft w:val="0"/>
                              <w:marRight w:val="0"/>
                              <w:marTop w:val="0"/>
                              <w:marBottom w:val="0"/>
                              <w:divBdr>
                                <w:top w:val="none" w:sz="0" w:space="0" w:color="auto"/>
                                <w:left w:val="none" w:sz="0" w:space="0" w:color="auto"/>
                                <w:bottom w:val="none" w:sz="0" w:space="0" w:color="auto"/>
                                <w:right w:val="none" w:sz="0" w:space="0" w:color="auto"/>
                              </w:divBdr>
                              <w:divsChild>
                                <w:div w:id="74667658">
                                  <w:marLeft w:val="0"/>
                                  <w:marRight w:val="0"/>
                                  <w:marTop w:val="0"/>
                                  <w:marBottom w:val="0"/>
                                  <w:divBdr>
                                    <w:top w:val="none" w:sz="0" w:space="0" w:color="auto"/>
                                    <w:left w:val="none" w:sz="0" w:space="0" w:color="auto"/>
                                    <w:bottom w:val="none" w:sz="0" w:space="0" w:color="auto"/>
                                    <w:right w:val="none" w:sz="0" w:space="0" w:color="auto"/>
                                  </w:divBdr>
                                  <w:divsChild>
                                    <w:div w:id="449125692">
                                      <w:marLeft w:val="0"/>
                                      <w:marRight w:val="0"/>
                                      <w:marTop w:val="0"/>
                                      <w:marBottom w:val="0"/>
                                      <w:divBdr>
                                        <w:top w:val="none" w:sz="0" w:space="0" w:color="auto"/>
                                        <w:left w:val="none" w:sz="0" w:space="0" w:color="auto"/>
                                        <w:bottom w:val="none" w:sz="0" w:space="0" w:color="auto"/>
                                        <w:right w:val="none" w:sz="0" w:space="0" w:color="auto"/>
                                      </w:divBdr>
                                      <w:divsChild>
                                        <w:div w:id="182742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627328">
                              <w:marLeft w:val="0"/>
                              <w:marRight w:val="0"/>
                              <w:marTop w:val="0"/>
                              <w:marBottom w:val="0"/>
                              <w:divBdr>
                                <w:top w:val="none" w:sz="0" w:space="0" w:color="auto"/>
                                <w:left w:val="none" w:sz="0" w:space="0" w:color="auto"/>
                                <w:bottom w:val="none" w:sz="0" w:space="0" w:color="auto"/>
                                <w:right w:val="none" w:sz="0" w:space="0" w:color="auto"/>
                              </w:divBdr>
                              <w:divsChild>
                                <w:div w:id="758141519">
                                  <w:marLeft w:val="-750"/>
                                  <w:marRight w:val="0"/>
                                  <w:marTop w:val="0"/>
                                  <w:marBottom w:val="0"/>
                                  <w:divBdr>
                                    <w:top w:val="none" w:sz="0" w:space="0" w:color="auto"/>
                                    <w:left w:val="none" w:sz="0" w:space="0" w:color="auto"/>
                                    <w:bottom w:val="none" w:sz="0" w:space="0" w:color="auto"/>
                                    <w:right w:val="none" w:sz="0" w:space="0" w:color="auto"/>
                                  </w:divBdr>
                                  <w:divsChild>
                                    <w:div w:id="195914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991892">
                          <w:marLeft w:val="0"/>
                          <w:marRight w:val="0"/>
                          <w:marTop w:val="0"/>
                          <w:marBottom w:val="0"/>
                          <w:divBdr>
                            <w:top w:val="none" w:sz="0" w:space="0" w:color="auto"/>
                            <w:left w:val="none" w:sz="0" w:space="0" w:color="auto"/>
                            <w:bottom w:val="none" w:sz="0" w:space="0" w:color="auto"/>
                            <w:right w:val="none" w:sz="0" w:space="0" w:color="auto"/>
                          </w:divBdr>
                          <w:divsChild>
                            <w:div w:id="1641224513">
                              <w:marLeft w:val="0"/>
                              <w:marRight w:val="0"/>
                              <w:marTop w:val="0"/>
                              <w:marBottom w:val="0"/>
                              <w:divBdr>
                                <w:top w:val="none" w:sz="0" w:space="0" w:color="auto"/>
                                <w:left w:val="none" w:sz="0" w:space="0" w:color="auto"/>
                                <w:bottom w:val="none" w:sz="0" w:space="0" w:color="auto"/>
                                <w:right w:val="none" w:sz="0" w:space="0" w:color="auto"/>
                              </w:divBdr>
                              <w:divsChild>
                                <w:div w:id="1471048493">
                                  <w:marLeft w:val="0"/>
                                  <w:marRight w:val="0"/>
                                  <w:marTop w:val="0"/>
                                  <w:marBottom w:val="150"/>
                                  <w:divBdr>
                                    <w:top w:val="none" w:sz="0" w:space="0" w:color="auto"/>
                                    <w:left w:val="none" w:sz="0" w:space="0" w:color="auto"/>
                                    <w:bottom w:val="none" w:sz="0" w:space="0" w:color="auto"/>
                                    <w:right w:val="none" w:sz="0" w:space="0" w:color="auto"/>
                                  </w:divBdr>
                                </w:div>
                                <w:div w:id="1397430690">
                                  <w:marLeft w:val="0"/>
                                  <w:marRight w:val="0"/>
                                  <w:marTop w:val="0"/>
                                  <w:marBottom w:val="0"/>
                                  <w:divBdr>
                                    <w:top w:val="none" w:sz="0" w:space="0" w:color="auto"/>
                                    <w:left w:val="none" w:sz="0" w:space="0" w:color="auto"/>
                                    <w:bottom w:val="none" w:sz="0" w:space="0" w:color="auto"/>
                                    <w:right w:val="none" w:sz="0" w:space="0" w:color="auto"/>
                                  </w:divBdr>
                                </w:div>
                              </w:divsChild>
                            </w:div>
                            <w:div w:id="643657703">
                              <w:marLeft w:val="0"/>
                              <w:marRight w:val="0"/>
                              <w:marTop w:val="0"/>
                              <w:marBottom w:val="0"/>
                              <w:divBdr>
                                <w:top w:val="none" w:sz="0" w:space="0" w:color="auto"/>
                                <w:left w:val="none" w:sz="0" w:space="0" w:color="auto"/>
                                <w:bottom w:val="none" w:sz="0" w:space="0" w:color="auto"/>
                                <w:right w:val="none" w:sz="0" w:space="0" w:color="auto"/>
                              </w:divBdr>
                              <w:divsChild>
                                <w:div w:id="870456159">
                                  <w:marLeft w:val="-750"/>
                                  <w:marRight w:val="0"/>
                                  <w:marTop w:val="0"/>
                                  <w:marBottom w:val="0"/>
                                  <w:divBdr>
                                    <w:top w:val="none" w:sz="0" w:space="0" w:color="auto"/>
                                    <w:left w:val="none" w:sz="0" w:space="0" w:color="auto"/>
                                    <w:bottom w:val="none" w:sz="0" w:space="0" w:color="auto"/>
                                    <w:right w:val="none" w:sz="0" w:space="0" w:color="auto"/>
                                  </w:divBdr>
                                  <w:divsChild>
                                    <w:div w:id="193894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632393">
                              <w:marLeft w:val="0"/>
                              <w:marRight w:val="0"/>
                              <w:marTop w:val="0"/>
                              <w:marBottom w:val="0"/>
                              <w:divBdr>
                                <w:top w:val="none" w:sz="0" w:space="0" w:color="auto"/>
                                <w:left w:val="none" w:sz="0" w:space="0" w:color="auto"/>
                                <w:bottom w:val="none" w:sz="0" w:space="0" w:color="auto"/>
                                <w:right w:val="none" w:sz="0" w:space="0" w:color="auto"/>
                              </w:divBdr>
                              <w:divsChild>
                                <w:div w:id="207986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868805">
                          <w:marLeft w:val="0"/>
                          <w:marRight w:val="0"/>
                          <w:marTop w:val="0"/>
                          <w:marBottom w:val="0"/>
                          <w:divBdr>
                            <w:top w:val="none" w:sz="0" w:space="0" w:color="auto"/>
                            <w:left w:val="none" w:sz="0" w:space="0" w:color="auto"/>
                            <w:bottom w:val="none" w:sz="0" w:space="0" w:color="auto"/>
                            <w:right w:val="none" w:sz="0" w:space="0" w:color="auto"/>
                          </w:divBdr>
                        </w:div>
                        <w:div w:id="1994869151">
                          <w:marLeft w:val="0"/>
                          <w:marRight w:val="0"/>
                          <w:marTop w:val="0"/>
                          <w:marBottom w:val="0"/>
                          <w:divBdr>
                            <w:top w:val="none" w:sz="0" w:space="0" w:color="auto"/>
                            <w:left w:val="none" w:sz="0" w:space="0" w:color="auto"/>
                            <w:bottom w:val="none" w:sz="0" w:space="0" w:color="auto"/>
                            <w:right w:val="none" w:sz="0" w:space="0" w:color="auto"/>
                          </w:divBdr>
                          <w:divsChild>
                            <w:div w:id="1654068465">
                              <w:marLeft w:val="0"/>
                              <w:marRight w:val="0"/>
                              <w:marTop w:val="0"/>
                              <w:marBottom w:val="0"/>
                              <w:divBdr>
                                <w:top w:val="none" w:sz="0" w:space="0" w:color="auto"/>
                                <w:left w:val="none" w:sz="0" w:space="0" w:color="auto"/>
                                <w:bottom w:val="none" w:sz="0" w:space="0" w:color="auto"/>
                                <w:right w:val="none" w:sz="0" w:space="0" w:color="auto"/>
                              </w:divBdr>
                              <w:divsChild>
                                <w:div w:id="815537070">
                                  <w:marLeft w:val="0"/>
                                  <w:marRight w:val="0"/>
                                  <w:marTop w:val="0"/>
                                  <w:marBottom w:val="0"/>
                                  <w:divBdr>
                                    <w:top w:val="none" w:sz="0" w:space="0" w:color="auto"/>
                                    <w:left w:val="none" w:sz="0" w:space="0" w:color="auto"/>
                                    <w:bottom w:val="none" w:sz="0" w:space="0" w:color="auto"/>
                                    <w:right w:val="none" w:sz="0" w:space="0" w:color="auto"/>
                                  </w:divBdr>
                                  <w:divsChild>
                                    <w:div w:id="714086009">
                                      <w:marLeft w:val="0"/>
                                      <w:marRight w:val="0"/>
                                      <w:marTop w:val="0"/>
                                      <w:marBottom w:val="0"/>
                                      <w:divBdr>
                                        <w:top w:val="none" w:sz="0" w:space="0" w:color="auto"/>
                                        <w:left w:val="none" w:sz="0" w:space="0" w:color="auto"/>
                                        <w:bottom w:val="none" w:sz="0" w:space="0" w:color="auto"/>
                                        <w:right w:val="none" w:sz="0" w:space="0" w:color="auto"/>
                                      </w:divBdr>
                                      <w:divsChild>
                                        <w:div w:id="63676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096098">
                              <w:marLeft w:val="0"/>
                              <w:marRight w:val="0"/>
                              <w:marTop w:val="0"/>
                              <w:marBottom w:val="0"/>
                              <w:divBdr>
                                <w:top w:val="none" w:sz="0" w:space="0" w:color="auto"/>
                                <w:left w:val="none" w:sz="0" w:space="0" w:color="auto"/>
                                <w:bottom w:val="none" w:sz="0" w:space="0" w:color="auto"/>
                                <w:right w:val="none" w:sz="0" w:space="0" w:color="auto"/>
                              </w:divBdr>
                              <w:divsChild>
                                <w:div w:id="1629774059">
                                  <w:marLeft w:val="-750"/>
                                  <w:marRight w:val="0"/>
                                  <w:marTop w:val="0"/>
                                  <w:marBottom w:val="0"/>
                                  <w:divBdr>
                                    <w:top w:val="none" w:sz="0" w:space="0" w:color="auto"/>
                                    <w:left w:val="none" w:sz="0" w:space="0" w:color="auto"/>
                                    <w:bottom w:val="none" w:sz="0" w:space="0" w:color="auto"/>
                                    <w:right w:val="none" w:sz="0" w:space="0" w:color="auto"/>
                                  </w:divBdr>
                                  <w:divsChild>
                                    <w:div w:id="200862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532126">
      <w:bodyDiv w:val="1"/>
      <w:marLeft w:val="0"/>
      <w:marRight w:val="0"/>
      <w:marTop w:val="0"/>
      <w:marBottom w:val="0"/>
      <w:divBdr>
        <w:top w:val="none" w:sz="0" w:space="0" w:color="auto"/>
        <w:left w:val="none" w:sz="0" w:space="0" w:color="auto"/>
        <w:bottom w:val="none" w:sz="0" w:space="0" w:color="auto"/>
        <w:right w:val="none" w:sz="0" w:space="0" w:color="auto"/>
      </w:divBdr>
      <w:divsChild>
        <w:div w:id="1797868819">
          <w:marLeft w:val="0"/>
          <w:marRight w:val="0"/>
          <w:marTop w:val="0"/>
          <w:marBottom w:val="0"/>
          <w:divBdr>
            <w:top w:val="none" w:sz="0" w:space="0" w:color="auto"/>
            <w:left w:val="none" w:sz="0" w:space="0" w:color="auto"/>
            <w:bottom w:val="none" w:sz="0" w:space="0" w:color="auto"/>
            <w:right w:val="none" w:sz="0" w:space="0" w:color="auto"/>
          </w:divBdr>
          <w:divsChild>
            <w:div w:id="1812865593">
              <w:marLeft w:val="0"/>
              <w:marRight w:val="0"/>
              <w:marTop w:val="0"/>
              <w:marBottom w:val="0"/>
              <w:divBdr>
                <w:top w:val="none" w:sz="0" w:space="0" w:color="auto"/>
                <w:left w:val="none" w:sz="0" w:space="0" w:color="auto"/>
                <w:bottom w:val="none" w:sz="0" w:space="0" w:color="auto"/>
                <w:right w:val="none" w:sz="0" w:space="0" w:color="auto"/>
              </w:divBdr>
              <w:divsChild>
                <w:div w:id="2049448247">
                  <w:marLeft w:val="0"/>
                  <w:marRight w:val="0"/>
                  <w:marTop w:val="0"/>
                  <w:marBottom w:val="0"/>
                  <w:divBdr>
                    <w:top w:val="none" w:sz="0" w:space="0" w:color="auto"/>
                    <w:left w:val="none" w:sz="0" w:space="0" w:color="auto"/>
                    <w:bottom w:val="none" w:sz="0" w:space="0" w:color="auto"/>
                    <w:right w:val="none" w:sz="0" w:space="0" w:color="auto"/>
                  </w:divBdr>
                  <w:divsChild>
                    <w:div w:id="959381554">
                      <w:marLeft w:val="0"/>
                      <w:marRight w:val="0"/>
                      <w:marTop w:val="0"/>
                      <w:marBottom w:val="0"/>
                      <w:divBdr>
                        <w:top w:val="none" w:sz="0" w:space="0" w:color="auto"/>
                        <w:left w:val="none" w:sz="0" w:space="0" w:color="auto"/>
                        <w:bottom w:val="none" w:sz="0" w:space="0" w:color="auto"/>
                        <w:right w:val="none" w:sz="0" w:space="0" w:color="auto"/>
                      </w:divBdr>
                      <w:divsChild>
                        <w:div w:id="1630622053">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04B9611-046E-4AD9-9741-7EE31E6A2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9</Pages>
  <Words>2881</Words>
  <Characters>16425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The Bishop of Winchester Academy</Company>
  <LinksUpToDate>false</LinksUpToDate>
  <CharactersWithSpaces>19268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Graham</dc:creator>
  <cp:keywords/>
  <dc:description/>
  <cp:lastModifiedBy>Simon Abel</cp:lastModifiedBy>
  <cp:revision>23</cp:revision>
  <cp:lastPrinted>2025-06-23T08:15:00Z</cp:lastPrinted>
  <dcterms:created xsi:type="dcterms:W3CDTF">2025-06-20T07:48:00Z</dcterms:created>
  <dcterms:modified xsi:type="dcterms:W3CDTF">2025-06-24T13:20:00Z</dcterms:modified>
</cp:coreProperties>
</file>